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1C296709" w:rsidR="00FF547E" w:rsidRPr="00F11325" w:rsidRDefault="000D72BC" w:rsidP="007F51BF">
      <w:pPr>
        <w:spacing w:after="120"/>
        <w:jc w:val="center"/>
        <w:rPr>
          <w:rFonts w:ascii="Arial" w:hAnsi="Arial" w:cs="Arial"/>
          <w:b/>
          <w:sz w:val="15"/>
          <w:szCs w:val="15"/>
          <w:lang w:val="es-ES_tradnl"/>
        </w:rPr>
        <w:sectPr w:rsidR="00FF547E" w:rsidRPr="00F11325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 w:rsidRPr="00F11325">
        <w:rPr>
          <w:rFonts w:ascii="Arial" w:eastAsia="Arial" w:hAnsi="Arial" w:cs="Arial"/>
          <w:b/>
          <w:color w:val="500000"/>
          <w:sz w:val="32"/>
          <w:lang w:val="es-ES_tradnl" w:bidi="es-ES"/>
        </w:rPr>
        <w:t>Día de San Valentín con etiquetas</w:t>
      </w:r>
    </w:p>
    <w:p w14:paraId="5642A74B" w14:textId="3ED13715" w:rsidR="000D72BC" w:rsidRPr="0056687F" w:rsidRDefault="00BC7C9F" w:rsidP="0056687F">
      <w:pPr>
        <w:spacing w:line="221" w:lineRule="auto"/>
        <w:rPr>
          <w:rFonts w:asciiTheme="minorHAnsi" w:hAnsiTheme="minorHAnsi" w:cstheme="minorHAnsi"/>
          <w:spacing w:val="-2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noProof/>
          <w:spacing w:val="-2"/>
          <w:sz w:val="21"/>
          <w:szCs w:val="21"/>
          <w:lang w:val="en-US"/>
        </w:rPr>
        <w:drawing>
          <wp:anchor distT="0" distB="0" distL="114300" distR="114300" simplePos="0" relativeHeight="251668481" behindDoc="0" locked="0" layoutInCell="1" allowOverlap="1" wp14:anchorId="445DD7AA" wp14:editId="0CCDE31F">
            <wp:simplePos x="0" y="0"/>
            <wp:positionH relativeFrom="column">
              <wp:posOffset>2045970</wp:posOffset>
            </wp:positionH>
            <wp:positionV relativeFrom="paragraph">
              <wp:posOffset>1020445</wp:posOffset>
            </wp:positionV>
            <wp:extent cx="2151380" cy="3754755"/>
            <wp:effectExtent l="19050" t="19050" r="20320" b="171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75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2BC" w:rsidRPr="0056687F">
        <w:rPr>
          <w:rFonts w:asciiTheme="minorHAnsi" w:hAnsiTheme="minorHAnsi" w:cstheme="minorHAnsi"/>
          <w:spacing w:val="-2"/>
          <w:sz w:val="21"/>
          <w:szCs w:val="21"/>
          <w:lang w:val="es-ES_tradnl" w:bidi="es-ES"/>
        </w:rPr>
        <w:t xml:space="preserve">A medida que se acerca el Día de San Valentín durante el Mes del Corazón en los Estados Unidos, a menudo se usan muchas etiquetas al dar (y recibir) una caja de chocolates, flores o joyas. Si bien las etiquetas de relación pueden ser fácilmente la trama de una comedia romántica, comprender la etiqueta de información nutricional de los alimentos puede ser realmente confuso. </w:t>
      </w:r>
    </w:p>
    <w:p w14:paraId="5618D62A" w14:textId="2DB9752E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11DCF502" w14:textId="2A3A2822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pacing w:val="-5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pacing w:val="-5"/>
          <w:sz w:val="21"/>
          <w:szCs w:val="21"/>
          <w:lang w:val="es-ES_tradnl" w:bidi="es-ES"/>
        </w:rPr>
        <w:t>La etiqueta de información nutricional es una herramienta que nos ayuda a tomar decisiones informadas sobre nuestras elecciones de alimentos y bebidas. La etiqueta desglosa la cantidad de calorías, carbohidratos, grasas, fibra, proteínas y vitaminas por porción, lo que facilita la comparación nutricional de productos similares.</w:t>
      </w:r>
    </w:p>
    <w:p w14:paraId="64B008D8" w14:textId="77777777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50502C5F" w14:textId="1F7C52D9" w:rsidR="000D72BC" w:rsidRPr="0056687F" w:rsidRDefault="00DA6B5E" w:rsidP="0056687F">
      <w:pPr>
        <w:spacing w:line="221" w:lineRule="auto"/>
        <w:rPr>
          <w:rFonts w:asciiTheme="minorHAnsi" w:hAnsiTheme="minorHAnsi" w:cstheme="minorHAnsi"/>
          <w:spacing w:val="-5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pacing w:val="-5"/>
          <w:sz w:val="21"/>
          <w:szCs w:val="21"/>
          <w:lang w:val="es-ES_tradnl" w:bidi="es-ES"/>
        </w:rPr>
        <w:t xml:space="preserve">Sección rosa: mire la cantidad de porciones en el paquete (porciones por envase) y el tamaño de la porción. Los tamaños de las porciones se enumeran en unidades conocidas, como tazas o trozos. La información debajo del tamaño de la porción (calorías, grasa, etc.) se referirá a una porción. </w:t>
      </w:r>
    </w:p>
    <w:p w14:paraId="2EC3138D" w14:textId="77777777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0CD1D64D" w14:textId="5848FD4B" w:rsidR="000D72BC" w:rsidRPr="0056687F" w:rsidRDefault="00DA6B5E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Sección amarilla: las calorías indicadas son una medida de energía en una porción del alimento. Las calorías recomendadas varían dependiendo de su edad, sexo, estatura, peso y nivel de actividad física. La recomendación general es de 2000 calorías al día. Para obtener más información sobre sus </w:t>
      </w:r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necesidades calóricas estimadas visite el Plan de MiPlato en </w:t>
      </w:r>
      <w:hyperlink r:id="rId11" w:history="1">
        <w:r w:rsidR="000D72BC" w:rsidRPr="0056687F">
          <w:rPr>
            <w:rStyle w:val="Hyperlink"/>
            <w:rFonts w:asciiTheme="minorHAnsi" w:hAnsiTheme="minorHAnsi" w:cstheme="minorHAnsi"/>
            <w:sz w:val="21"/>
            <w:szCs w:val="21"/>
            <w:lang w:val="es-ES_tradnl" w:bidi="es-ES"/>
          </w:rPr>
          <w:t>https://www.myplate.gov/</w:t>
        </w:r>
      </w:hyperlink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>.</w:t>
      </w:r>
    </w:p>
    <w:p w14:paraId="691705C9" w14:textId="188CAF40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3345EA9A" w14:textId="49769C06" w:rsidR="000D72BC" w:rsidRPr="0056687F" w:rsidRDefault="00DA6B5E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Sección verde: aquí se indican los nutrientes y la cantidad de cada nutriente. En general, un patrón de alimentación saludable incluye nutrientes de una variedad de frutas, verduras, productos lácteos bajos en grasa, proteínas magras, cereales integrales y cantidades limitadas de grasas saturadas, azúcares agregados y sodio. </w:t>
      </w:r>
    </w:p>
    <w:p w14:paraId="1C45F615" w14:textId="02718CD1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42FE38D4" w14:textId="7C946632" w:rsidR="000D72BC" w:rsidRPr="0056687F" w:rsidRDefault="00DA6B5E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>Sección azul: los valores de porcentajes diarios (</w:t>
      </w:r>
      <w:proofErr w:type="spellStart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>Percent</w:t>
      </w:r>
      <w:proofErr w:type="spellEnd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 </w:t>
      </w:r>
      <w:proofErr w:type="spellStart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>Daily</w:t>
      </w:r>
      <w:proofErr w:type="spellEnd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 </w:t>
      </w:r>
      <w:proofErr w:type="spellStart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>Value</w:t>
      </w:r>
      <w:proofErr w:type="spellEnd"/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, DV) muestran cuánto contribuye un nutriente en una porción a una dieta diaria total. Puede utilizar los DV para ver si el contenido de un nutriente en un alimento es alto o bajo. Tenga en cuenta que los DV no deben sumarse verticalmente. Gracias a los DV no tenemos que hacer los cálculos con los números de la sección verde. Un DV del 5 % o menos se considera una fuente baja del nutriente específico indicado para una porción, mientras que un DV del 20 % o más se considera una fuente alta. Puede obtener más información aquí </w:t>
      </w:r>
      <w:hyperlink r:id="rId12" w:history="1">
        <w:r w:rsidR="000D72BC" w:rsidRPr="0056687F">
          <w:rPr>
            <w:rStyle w:val="Hyperlink"/>
            <w:rFonts w:asciiTheme="minorHAnsi" w:hAnsiTheme="minorHAnsi" w:cstheme="minorHAnsi"/>
            <w:sz w:val="21"/>
            <w:szCs w:val="21"/>
            <w:lang w:val="es-ES_tradnl" w:bidi="es-ES"/>
          </w:rPr>
          <w:t>https://youtu.be/s5zroZfMn0I</w:t>
        </w:r>
      </w:hyperlink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. </w:t>
      </w:r>
    </w:p>
    <w:p w14:paraId="59E7DBEF" w14:textId="2EED58AF" w:rsidR="000D72BC" w:rsidRPr="0056687F" w:rsidRDefault="000D72BC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</w:p>
    <w:p w14:paraId="3766525E" w14:textId="77777777" w:rsidR="00A8045D" w:rsidRPr="0056687F" w:rsidRDefault="00A8045D" w:rsidP="0056687F">
      <w:pPr>
        <w:spacing w:line="221" w:lineRule="auto"/>
        <w:rPr>
          <w:rFonts w:asciiTheme="minorHAnsi" w:hAnsiTheme="minorHAnsi" w:cstheme="minorHAnsi"/>
          <w:sz w:val="21"/>
          <w:szCs w:val="21"/>
          <w:lang w:val="es-ES_tradnl"/>
        </w:rPr>
      </w:pPr>
      <w:r w:rsidRPr="0056687F">
        <w:rPr>
          <w:rFonts w:asciiTheme="minorHAnsi" w:hAnsiTheme="minorHAnsi" w:cstheme="minorHAnsi"/>
          <w:sz w:val="21"/>
          <w:szCs w:val="21"/>
          <w:lang w:val="es-ES_tradnl" w:bidi="es-ES"/>
        </w:rPr>
        <w:t xml:space="preserve">Celebre este mes aprendiendo más sobre cómo usar, leer y comprender mejor la etiqueta de información nutricional. </w:t>
      </w:r>
    </w:p>
    <w:p w14:paraId="5AF47EB7" w14:textId="77777777" w:rsidR="00F211E6" w:rsidRPr="00F11325" w:rsidRDefault="00F211E6" w:rsidP="0056687F">
      <w:pPr>
        <w:spacing w:line="226" w:lineRule="auto"/>
        <w:rPr>
          <w:rFonts w:asciiTheme="minorHAnsi" w:hAnsiTheme="minorHAnsi" w:cstheme="minorHAnsi"/>
          <w:sz w:val="10"/>
          <w:szCs w:val="10"/>
          <w:lang w:val="es-ES_tradnl"/>
        </w:rPr>
      </w:pPr>
    </w:p>
    <w:p w14:paraId="2C8851CE" w14:textId="2AB9C3A7" w:rsidR="00170554" w:rsidRPr="00F11325" w:rsidRDefault="00AB6580" w:rsidP="00AB6580">
      <w:pPr>
        <w:rPr>
          <w:rFonts w:asciiTheme="minorHAnsi" w:hAnsiTheme="minorHAnsi" w:cstheme="minorHAnsi"/>
          <w:i/>
          <w:iCs/>
          <w:sz w:val="11"/>
          <w:szCs w:val="11"/>
          <w:lang w:val="es-ES_tradnl"/>
        </w:rPr>
      </w:pPr>
      <w:r w:rsidRPr="00F11325">
        <w:rPr>
          <w:rFonts w:asciiTheme="minorHAnsi" w:hAnsiTheme="minorHAnsi" w:cstheme="minorHAnsi"/>
          <w:i/>
          <w:sz w:val="11"/>
          <w:szCs w:val="11"/>
          <w:lang w:val="es-ES_tradnl" w:bidi="es-ES"/>
        </w:rPr>
        <w:t xml:space="preserve">Escrito y fotografía por: </w:t>
      </w:r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>Lindsey Breunig-</w:t>
      </w:r>
      <w:proofErr w:type="spellStart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>Rodriguez</w:t>
      </w:r>
      <w:proofErr w:type="spellEnd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>, especialista en proyectos – Mejor Vida para los Tejanos (</w:t>
      </w:r>
      <w:proofErr w:type="spellStart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>Better</w:t>
      </w:r>
      <w:proofErr w:type="spellEnd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 xml:space="preserve"> </w:t>
      </w:r>
      <w:proofErr w:type="gramStart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>Living</w:t>
      </w:r>
      <w:proofErr w:type="gramEnd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 xml:space="preserve"> </w:t>
      </w:r>
      <w:proofErr w:type="spellStart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>for</w:t>
      </w:r>
      <w:proofErr w:type="spellEnd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 xml:space="preserve"> </w:t>
      </w:r>
      <w:proofErr w:type="spellStart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>Texans</w:t>
      </w:r>
      <w:proofErr w:type="spellEnd"/>
      <w:r w:rsidRPr="00F11325">
        <w:rPr>
          <w:rFonts w:asciiTheme="minorHAnsi" w:hAnsiTheme="minorHAnsi" w:cstheme="minorHAnsi"/>
          <w:sz w:val="11"/>
          <w:szCs w:val="11"/>
          <w:lang w:val="es-ES_tradnl" w:bidi="es-ES"/>
        </w:rPr>
        <w:t xml:space="preserve">) </w:t>
      </w:r>
    </w:p>
    <w:p w14:paraId="7A460E7E" w14:textId="7685D5A6" w:rsidR="00B003D5" w:rsidRPr="00F11325" w:rsidRDefault="006C2800">
      <w:pPr>
        <w:rPr>
          <w:rFonts w:asciiTheme="minorHAnsi" w:hAnsiTheme="minorHAnsi" w:cstheme="minorHAnsi"/>
          <w:i/>
          <w:iCs/>
          <w:sz w:val="10"/>
          <w:szCs w:val="10"/>
          <w:lang w:val="es-ES_tradnl"/>
        </w:rPr>
        <w:sectPr w:rsidR="00B003D5" w:rsidRPr="00F11325" w:rsidSect="00DA3390">
          <w:type w:val="continuous"/>
          <w:pgSz w:w="12240" w:h="15840"/>
          <w:pgMar w:top="4939" w:right="1008" w:bottom="864" w:left="1008" w:header="720" w:footer="504" w:gutter="0"/>
          <w:cols w:num="2" w:space="374"/>
          <w:docGrid w:linePitch="360"/>
        </w:sectPr>
      </w:pPr>
      <w:r w:rsidRPr="00F11325">
        <w:rPr>
          <w:rFonts w:asciiTheme="minorHAnsi" w:hAnsiTheme="minorHAnsi" w:cstheme="minorHAnsi"/>
          <w:i/>
          <w:sz w:val="10"/>
          <w:szCs w:val="10"/>
          <w:lang w:val="es-ES_tradnl" w:bidi="es-ES"/>
        </w:rPr>
        <w:t xml:space="preserve">Fuente: </w:t>
      </w:r>
      <w:hyperlink r:id="rId13" w:history="1">
        <w:r w:rsidR="000D72BC" w:rsidRPr="00F11325">
          <w:rPr>
            <w:rStyle w:val="Hyperlink"/>
            <w:rFonts w:asciiTheme="minorHAnsi" w:hAnsiTheme="minorHAnsi" w:cstheme="minorHAnsi"/>
            <w:sz w:val="10"/>
            <w:szCs w:val="10"/>
            <w:lang w:val="es-ES_tradnl" w:bidi="es-ES"/>
          </w:rPr>
          <w:t>https://www.fda.gov/food/new-nutrition-facts-label/how-understand-and-use-nutrition-facts-label</w:t>
        </w:r>
      </w:hyperlink>
    </w:p>
    <w:p w14:paraId="5ACCB51D" w14:textId="7ECA615A" w:rsidR="00A7504B" w:rsidRPr="00F11325" w:rsidRDefault="00A7504B" w:rsidP="006A267F">
      <w:pPr>
        <w:jc w:val="center"/>
        <w:rPr>
          <w:rFonts w:ascii="Tahoma" w:hAnsi="Tahoma" w:cs="Tahoma"/>
          <w:b/>
          <w:color w:val="500000"/>
          <w:sz w:val="32"/>
          <w:lang w:val="es-ES_tradnl"/>
        </w:rPr>
      </w:pPr>
      <w:r w:rsidRPr="00F11325">
        <w:rPr>
          <w:rFonts w:ascii="Tahoma" w:eastAsia="Tahoma" w:hAnsi="Tahoma" w:cs="Tahoma"/>
          <w:b/>
          <w:color w:val="500000"/>
          <w:sz w:val="32"/>
          <w:lang w:val="es-ES_tradnl" w:bidi="es-ES"/>
        </w:rPr>
        <w:lastRenderedPageBreak/>
        <w:t>Eventos locales</w:t>
      </w:r>
    </w:p>
    <w:p w14:paraId="05D14B3B" w14:textId="77777777" w:rsidR="003A1E1D" w:rsidRPr="00F11325" w:rsidRDefault="003A1E1D" w:rsidP="00A7504B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29C29399" w14:textId="72AC65DD" w:rsidR="00A7504B" w:rsidRPr="00F11325" w:rsidRDefault="00A7504B" w:rsidP="00A7504B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32E64448" w14:textId="46D6494F" w:rsidR="00AB6580" w:rsidRPr="00F11325" w:rsidRDefault="00AB6580" w:rsidP="0029628D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14:paraId="25C73CA9" w14:textId="77777777" w:rsidR="00AB6580" w:rsidRPr="00F11325" w:rsidRDefault="00AB6580" w:rsidP="0029628D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14:paraId="6D0A7C3D" w14:textId="042FFD35" w:rsidR="009A27FF" w:rsidRPr="00F11325" w:rsidRDefault="009A27FF" w:rsidP="0029628D">
      <w:pPr>
        <w:spacing w:after="120"/>
        <w:rPr>
          <w:rFonts w:ascii="Arial" w:hAnsi="Arial" w:cs="Arial"/>
          <w:sz w:val="22"/>
          <w:szCs w:val="22"/>
          <w:lang w:val="es-ES_tradnl"/>
        </w:rPr>
        <w:sectPr w:rsidR="009A27FF" w:rsidRPr="00F11325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F11325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  <w:lang w:val="es-ES_tradnl"/>
        </w:rPr>
        <w:sectPr w:rsidR="00F56233" w:rsidRPr="00F11325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F11325" w:rsidRDefault="00A74D2E" w:rsidP="00A74D2E">
      <w:pPr>
        <w:rPr>
          <w:rFonts w:ascii="Tahoma" w:hAnsi="Tahoma" w:cs="Tahoma"/>
          <w:lang w:val="es-ES_tradnl"/>
        </w:rPr>
        <w:sectPr w:rsidR="00A74D2E" w:rsidRPr="00F11325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Pr="00F11325" w:rsidRDefault="00503E81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2648F04E" w14:textId="4739D823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0CF1846C" w14:textId="24051E05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3582B08B" w14:textId="7C3B614D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4600D78D" w14:textId="311A184A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012CA88E" w14:textId="1E9E3D8B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3F2B7E31" w14:textId="49C8D80F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268180A6" w14:textId="5055BBED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66A7DC19" w14:textId="5A1656E9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17D3004A" w14:textId="798F786C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77C1CD71" w14:textId="097E6C9E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74E4F814" w14:textId="30C445DF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2A034FCA" w14:textId="70D38386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3C40692B" w14:textId="6C8BC175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00B0982C" w14:textId="20A235C2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230221F2" w14:textId="4A27465D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70998AEA" w14:textId="3A7CD21D" w:rsidR="008A3384" w:rsidRPr="00F11325" w:rsidRDefault="008A3384" w:rsidP="00503E81">
      <w:pPr>
        <w:spacing w:after="80"/>
        <w:rPr>
          <w:rFonts w:ascii="Tahoma" w:hAnsi="Tahoma" w:cs="Tahoma"/>
          <w:b/>
          <w:color w:val="632423"/>
          <w:lang w:val="es-ES_tradnl"/>
        </w:rPr>
      </w:pPr>
    </w:p>
    <w:p w14:paraId="06353995" w14:textId="77777777" w:rsidR="00B062E7" w:rsidRPr="00F11325" w:rsidRDefault="00B062E7">
      <w:pPr>
        <w:rPr>
          <w:rFonts w:ascii="Arial" w:hAnsi="Arial" w:cs="Arial"/>
          <w:b/>
          <w:color w:val="500000"/>
          <w:sz w:val="28"/>
          <w:szCs w:val="22"/>
          <w:lang w:val="es-ES_tradnl"/>
        </w:rPr>
      </w:pPr>
      <w:r w:rsidRPr="00F11325">
        <w:rPr>
          <w:rFonts w:ascii="Arial" w:eastAsia="Arial" w:hAnsi="Arial" w:cs="Arial"/>
          <w:b/>
          <w:color w:val="500000"/>
          <w:sz w:val="28"/>
          <w:szCs w:val="22"/>
          <w:lang w:val="es-ES_tradnl" w:bidi="es-ES"/>
        </w:rPr>
        <w:br w:type="page"/>
      </w:r>
    </w:p>
    <w:p w14:paraId="5E11BACA" w14:textId="3D9E1B0F" w:rsidR="00784CAB" w:rsidRPr="00F11325" w:rsidRDefault="00275992" w:rsidP="0029628D">
      <w:pPr>
        <w:spacing w:after="80"/>
        <w:jc w:val="center"/>
        <w:rPr>
          <w:rFonts w:asciiTheme="minorHAnsi" w:hAnsiTheme="minorHAnsi" w:cstheme="minorHAnsi"/>
          <w:b/>
          <w:color w:val="500000"/>
          <w:sz w:val="32"/>
          <w:szCs w:val="32"/>
          <w:lang w:val="es-ES_tradnl"/>
        </w:rPr>
      </w:pPr>
      <w:r w:rsidRPr="00F11325">
        <w:rPr>
          <w:rFonts w:asciiTheme="minorHAnsi" w:hAnsiTheme="minorHAnsi" w:cstheme="minorHAnsi"/>
          <w:b/>
          <w:color w:val="500000"/>
          <w:sz w:val="32"/>
          <w:szCs w:val="32"/>
          <w:lang w:val="es-ES_tradnl" w:bidi="es-ES"/>
        </w:rPr>
        <w:lastRenderedPageBreak/>
        <w:t>Receta del mes</w:t>
      </w:r>
    </w:p>
    <w:p w14:paraId="6CDC4584" w14:textId="6B078087" w:rsidR="005A10E7" w:rsidRPr="00F11325" w:rsidRDefault="00F92DE6" w:rsidP="00095B7C">
      <w:pPr>
        <w:jc w:val="center"/>
        <w:rPr>
          <w:rFonts w:asciiTheme="minorHAnsi" w:hAnsiTheme="minorHAnsi" w:cstheme="minorHAnsi"/>
          <w:bCs/>
          <w:i/>
          <w:iCs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color w:val="500000"/>
          <w:sz w:val="22"/>
          <w:szCs w:val="22"/>
          <w:lang w:val="es-ES_tradnl" w:bidi="es-ES"/>
        </w:rPr>
        <w:t xml:space="preserve">Receta de </w:t>
      </w:r>
      <w:proofErr w:type="spellStart"/>
      <w:r w:rsidRPr="00F11325">
        <w:rPr>
          <w:rFonts w:asciiTheme="minorHAnsi" w:hAnsiTheme="minorHAnsi" w:cstheme="minorHAnsi"/>
          <w:i/>
          <w:color w:val="500000"/>
          <w:sz w:val="22"/>
          <w:szCs w:val="22"/>
          <w:lang w:val="es-ES_tradnl" w:bidi="es-ES"/>
        </w:rPr>
        <w:t>MyPlate</w:t>
      </w:r>
      <w:proofErr w:type="spellEnd"/>
      <w:r w:rsidRPr="00F11325">
        <w:rPr>
          <w:rFonts w:asciiTheme="minorHAnsi" w:hAnsiTheme="minorHAnsi" w:cstheme="minorHAnsi"/>
          <w:i/>
          <w:color w:val="500000"/>
          <w:sz w:val="22"/>
          <w:szCs w:val="22"/>
          <w:lang w:val="es-ES_tradnl" w:bidi="es-ES"/>
        </w:rPr>
        <w:t xml:space="preserve"> </w:t>
      </w:r>
      <w:proofErr w:type="spellStart"/>
      <w:r w:rsidRPr="00F11325">
        <w:rPr>
          <w:rFonts w:asciiTheme="minorHAnsi" w:hAnsiTheme="minorHAnsi" w:cstheme="minorHAnsi"/>
          <w:i/>
          <w:color w:val="500000"/>
          <w:sz w:val="22"/>
          <w:szCs w:val="22"/>
          <w:lang w:val="es-ES_tradnl" w:bidi="es-ES"/>
        </w:rPr>
        <w:t>Kitchen</w:t>
      </w:r>
      <w:proofErr w:type="spellEnd"/>
      <w:r w:rsidRPr="00F11325">
        <w:rPr>
          <w:rFonts w:asciiTheme="minorHAnsi" w:hAnsiTheme="minorHAnsi" w:cstheme="minorHAnsi"/>
          <w:i/>
          <w:color w:val="500000"/>
          <w:sz w:val="22"/>
          <w:szCs w:val="22"/>
          <w:lang w:val="es-ES_tradnl" w:bidi="es-ES"/>
        </w:rPr>
        <w:t xml:space="preserve"> de MyPlate.gov (fotografía de Canva.com)</w:t>
      </w:r>
    </w:p>
    <w:p w14:paraId="027BB93C" w14:textId="64B9EDCA" w:rsidR="00921A22" w:rsidRPr="00F11325" w:rsidRDefault="00921A22" w:rsidP="008D76FC">
      <w:pPr>
        <w:rPr>
          <w:rFonts w:asciiTheme="minorHAnsi" w:hAnsiTheme="minorHAnsi" w:cstheme="minorHAnsi"/>
          <w:sz w:val="11"/>
          <w:szCs w:val="11"/>
          <w:lang w:val="es-ES_tradnl"/>
        </w:rPr>
      </w:pPr>
    </w:p>
    <w:p w14:paraId="191A1859" w14:textId="2CFF0387" w:rsidR="00737D1F" w:rsidRPr="00F11325" w:rsidRDefault="00630B64" w:rsidP="0029628D">
      <w:pPr>
        <w:rPr>
          <w:rFonts w:asciiTheme="minorHAnsi" w:hAnsiTheme="minorHAnsi" w:cstheme="minorHAnsi"/>
          <w:b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noProof/>
          <w:sz w:val="22"/>
          <w:szCs w:val="22"/>
          <w:lang w:val="en-US"/>
        </w:rPr>
        <w:drawing>
          <wp:anchor distT="0" distB="0" distL="114300" distR="114300" simplePos="0" relativeHeight="251667457" behindDoc="0" locked="0" layoutInCell="1" allowOverlap="1" wp14:anchorId="3C67CF06" wp14:editId="10EB1CF2">
            <wp:simplePos x="0" y="0"/>
            <wp:positionH relativeFrom="column">
              <wp:posOffset>3578860</wp:posOffset>
            </wp:positionH>
            <wp:positionV relativeFrom="paragraph">
              <wp:posOffset>170815</wp:posOffset>
            </wp:positionV>
            <wp:extent cx="3031490" cy="2016760"/>
            <wp:effectExtent l="0" t="0" r="381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1" t="19746" r="6705" b="39956"/>
                    <a:stretch/>
                  </pic:blipFill>
                  <pic:spPr bwMode="auto">
                    <a:xfrm>
                      <a:off x="0" y="0"/>
                      <a:ext cx="3031490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0AE" w:rsidRPr="00F11325">
        <w:rPr>
          <w:rFonts w:asciiTheme="minorHAnsi" w:hAnsiTheme="minorHAnsi" w:cstheme="minorHAnsi"/>
          <w:b/>
          <w:color w:val="500000"/>
          <w:sz w:val="22"/>
          <w:szCs w:val="22"/>
          <w:lang w:val="es-ES_tradnl" w:bidi="es-ES"/>
        </w:rPr>
        <w:t xml:space="preserve">Ingredientes: </w:t>
      </w:r>
    </w:p>
    <w:tbl>
      <w:tblPr>
        <w:tblStyle w:val="TableGrid"/>
        <w:tblW w:w="264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550"/>
        <w:gridCol w:w="4850"/>
      </w:tblGrid>
      <w:tr w:rsidR="00856CED" w:rsidRPr="00F11325" w14:paraId="3753712F" w14:textId="3434A083" w:rsidTr="00630B64">
        <w:trPr>
          <w:trHeight w:val="288"/>
        </w:trPr>
        <w:tc>
          <w:tcPr>
            <w:tcW w:w="509" w:type="pct"/>
          </w:tcPr>
          <w:p w14:paraId="7AB303A1" w14:textId="06AA8361" w:rsidR="00856CED" w:rsidRPr="00F11325" w:rsidRDefault="00E366C8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bscript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vertAlign w:val="superscript"/>
                <w:lang w:val="es-ES_tradnl" w:bidi="es-ES"/>
              </w:rPr>
              <w:t>1</w:t>
            </w: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/</w:t>
            </w: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vertAlign w:val="subscript"/>
                <w:lang w:val="es-ES_tradnl" w:bidi="es-ES"/>
              </w:rPr>
              <w:t>3</w:t>
            </w:r>
          </w:p>
        </w:tc>
        <w:tc>
          <w:tcPr>
            <w:tcW w:w="4491" w:type="pct"/>
          </w:tcPr>
          <w:p w14:paraId="409F38D1" w14:textId="51C0D49C" w:rsidR="00856CED" w:rsidRPr="00F11325" w:rsidRDefault="00856CED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de taza de queso parmesano bajo en grasa rallado</w:t>
            </w:r>
          </w:p>
        </w:tc>
      </w:tr>
      <w:tr w:rsidR="00856CED" w:rsidRPr="00F11325" w14:paraId="425E3C24" w14:textId="1AF5987F" w:rsidTr="00630B64">
        <w:trPr>
          <w:trHeight w:val="288"/>
        </w:trPr>
        <w:tc>
          <w:tcPr>
            <w:tcW w:w="509" w:type="pct"/>
          </w:tcPr>
          <w:p w14:paraId="1729E7F3" w14:textId="3038C019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1</w:t>
            </w:r>
          </w:p>
        </w:tc>
        <w:tc>
          <w:tcPr>
            <w:tcW w:w="4491" w:type="pct"/>
          </w:tcPr>
          <w:p w14:paraId="3DB420E1" w14:textId="53905D18" w:rsidR="00856CED" w:rsidRPr="00F11325" w:rsidRDefault="00856CED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cucharadita de harina</w:t>
            </w:r>
          </w:p>
        </w:tc>
      </w:tr>
      <w:tr w:rsidR="00856CED" w:rsidRPr="00F11325" w14:paraId="03FE06B1" w14:textId="21A2A003" w:rsidTr="00630B64">
        <w:trPr>
          <w:trHeight w:val="288"/>
        </w:trPr>
        <w:tc>
          <w:tcPr>
            <w:tcW w:w="509" w:type="pct"/>
          </w:tcPr>
          <w:p w14:paraId="6785D14A" w14:textId="403F9E3B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1</w:t>
            </w:r>
          </w:p>
        </w:tc>
        <w:tc>
          <w:tcPr>
            <w:tcW w:w="4491" w:type="pct"/>
          </w:tcPr>
          <w:p w14:paraId="19C3DD5B" w14:textId="44293151" w:rsidR="00E366C8" w:rsidRPr="00F11325" w:rsidRDefault="00E366C8" w:rsidP="00856CED">
            <w:pPr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 xml:space="preserve">cucharadita de ramitas de tomillo fresco </w:t>
            </w:r>
          </w:p>
          <w:p w14:paraId="13BAE55E" w14:textId="79A3BE2E" w:rsidR="00856CED" w:rsidRPr="00F11325" w:rsidRDefault="00856CED" w:rsidP="00856CED">
            <w:pPr>
              <w:rPr>
                <w:rStyle w:val="notes"/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(o ¼ de cucharadita de tomillo seco)</w:t>
            </w:r>
          </w:p>
        </w:tc>
      </w:tr>
      <w:tr w:rsidR="00856CED" w:rsidRPr="00F11325" w14:paraId="25234FE4" w14:textId="4AC6EF3C" w:rsidTr="00630B64">
        <w:trPr>
          <w:trHeight w:val="288"/>
        </w:trPr>
        <w:tc>
          <w:tcPr>
            <w:tcW w:w="509" w:type="pct"/>
          </w:tcPr>
          <w:p w14:paraId="1A4D9A42" w14:textId="17F1C8E2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4</w:t>
            </w:r>
          </w:p>
        </w:tc>
        <w:tc>
          <w:tcPr>
            <w:tcW w:w="4491" w:type="pct"/>
          </w:tcPr>
          <w:p w14:paraId="2E238EA0" w14:textId="094D0D10" w:rsidR="00856CED" w:rsidRPr="00F11325" w:rsidRDefault="00E366C8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(6 onzas) de filetes de pescado blanco (tilapia, bacalao, bagre)</w:t>
            </w:r>
          </w:p>
        </w:tc>
      </w:tr>
      <w:tr w:rsidR="00E366C8" w:rsidRPr="00F11325" w14:paraId="4A01B345" w14:textId="77777777" w:rsidTr="00630B64">
        <w:trPr>
          <w:trHeight w:val="288"/>
        </w:trPr>
        <w:tc>
          <w:tcPr>
            <w:tcW w:w="509" w:type="pct"/>
          </w:tcPr>
          <w:p w14:paraId="236FC776" w14:textId="3E4732BC" w:rsidR="00E366C8" w:rsidRPr="00F11325" w:rsidRDefault="00E366C8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2</w:t>
            </w:r>
          </w:p>
        </w:tc>
        <w:tc>
          <w:tcPr>
            <w:tcW w:w="4491" w:type="pct"/>
          </w:tcPr>
          <w:p w14:paraId="1243B19E" w14:textId="5DD64FF6" w:rsidR="00E366C8" w:rsidRPr="00F11325" w:rsidRDefault="00E366C8" w:rsidP="00856CED">
            <w:pPr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cucharaditas de aceite</w:t>
            </w:r>
          </w:p>
        </w:tc>
      </w:tr>
      <w:tr w:rsidR="00856CED" w:rsidRPr="00F11325" w14:paraId="147131E6" w14:textId="77777777" w:rsidTr="00630B64">
        <w:trPr>
          <w:trHeight w:val="288"/>
        </w:trPr>
        <w:tc>
          <w:tcPr>
            <w:tcW w:w="509" w:type="pct"/>
          </w:tcPr>
          <w:p w14:paraId="02019A05" w14:textId="7FC73967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1</w:t>
            </w:r>
          </w:p>
        </w:tc>
        <w:tc>
          <w:tcPr>
            <w:tcW w:w="4491" w:type="pct"/>
          </w:tcPr>
          <w:p w14:paraId="127E5AE1" w14:textId="60D11310" w:rsidR="00856CED" w:rsidRPr="00F11325" w:rsidRDefault="00856CED" w:rsidP="00856CED">
            <w:pPr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cebolla mediana picada</w:t>
            </w:r>
          </w:p>
        </w:tc>
      </w:tr>
      <w:tr w:rsidR="00856CED" w:rsidRPr="00F11325" w14:paraId="1CD51B93" w14:textId="77777777" w:rsidTr="00630B64">
        <w:trPr>
          <w:trHeight w:val="288"/>
        </w:trPr>
        <w:tc>
          <w:tcPr>
            <w:tcW w:w="509" w:type="pct"/>
          </w:tcPr>
          <w:p w14:paraId="3C61E8B2" w14:textId="732883D7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1</w:t>
            </w:r>
          </w:p>
        </w:tc>
        <w:tc>
          <w:tcPr>
            <w:tcW w:w="4491" w:type="pct"/>
          </w:tcPr>
          <w:p w14:paraId="1328BC86" w14:textId="7466FA42" w:rsidR="00856CED" w:rsidRPr="00F11325" w:rsidRDefault="00856CED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taza de hongos picados</w:t>
            </w:r>
          </w:p>
        </w:tc>
      </w:tr>
      <w:tr w:rsidR="00856CED" w:rsidRPr="00F11325" w14:paraId="6428DDC6" w14:textId="77777777" w:rsidTr="00630B64">
        <w:trPr>
          <w:trHeight w:val="288"/>
        </w:trPr>
        <w:tc>
          <w:tcPr>
            <w:tcW w:w="509" w:type="pct"/>
          </w:tcPr>
          <w:p w14:paraId="2190E475" w14:textId="2C2206BB" w:rsidR="00856CED" w:rsidRPr="00F11325" w:rsidRDefault="00E366C8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bscript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vertAlign w:val="superscript"/>
                <w:lang w:val="es-ES_tradnl" w:bidi="es-ES"/>
              </w:rPr>
              <w:t>1</w:t>
            </w: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/</w:t>
            </w: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vertAlign w:val="subscript"/>
                <w:lang w:val="es-ES_tradnl" w:bidi="es-ES"/>
              </w:rPr>
              <w:t>2</w:t>
            </w:r>
          </w:p>
        </w:tc>
        <w:tc>
          <w:tcPr>
            <w:tcW w:w="4491" w:type="pct"/>
          </w:tcPr>
          <w:p w14:paraId="4E9924E2" w14:textId="2DB527AF" w:rsidR="00856CED" w:rsidRPr="00F11325" w:rsidRDefault="00856CED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taza de cebollas verdes finamente cortadas</w:t>
            </w:r>
          </w:p>
        </w:tc>
      </w:tr>
      <w:tr w:rsidR="00856CED" w:rsidRPr="00F11325" w14:paraId="2ACBB298" w14:textId="77777777" w:rsidTr="00630B64">
        <w:trPr>
          <w:trHeight w:val="288"/>
        </w:trPr>
        <w:tc>
          <w:tcPr>
            <w:tcW w:w="509" w:type="pct"/>
          </w:tcPr>
          <w:p w14:paraId="1EE30F91" w14:textId="634772D2" w:rsidR="00856CED" w:rsidRPr="00F11325" w:rsidRDefault="00856CED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1</w:t>
            </w:r>
          </w:p>
        </w:tc>
        <w:tc>
          <w:tcPr>
            <w:tcW w:w="4491" w:type="pct"/>
          </w:tcPr>
          <w:p w14:paraId="07D8FF6D" w14:textId="297B29D6" w:rsidR="00856CED" w:rsidRPr="00F11325" w:rsidRDefault="00856CED" w:rsidP="00856CED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diente de ajo machacado</w:t>
            </w:r>
          </w:p>
        </w:tc>
      </w:tr>
      <w:tr w:rsidR="00E366C8" w:rsidRPr="00F11325" w14:paraId="2CC03633" w14:textId="77777777" w:rsidTr="00630B64">
        <w:trPr>
          <w:trHeight w:val="288"/>
        </w:trPr>
        <w:tc>
          <w:tcPr>
            <w:tcW w:w="509" w:type="pct"/>
          </w:tcPr>
          <w:p w14:paraId="2C305BE1" w14:textId="77777777" w:rsidR="00E366C8" w:rsidRPr="00F11325" w:rsidRDefault="00E366C8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</w:p>
        </w:tc>
        <w:tc>
          <w:tcPr>
            <w:tcW w:w="4491" w:type="pct"/>
          </w:tcPr>
          <w:p w14:paraId="56419364" w14:textId="521B28CD" w:rsidR="00A17B09" w:rsidRPr="00F11325" w:rsidRDefault="00E366C8" w:rsidP="00856CED">
            <w:pPr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Pimienta negra molida (al gusto)</w:t>
            </w:r>
          </w:p>
        </w:tc>
      </w:tr>
      <w:tr w:rsidR="00A17B09" w:rsidRPr="00F11325" w14:paraId="4DC3FDC1" w14:textId="77777777" w:rsidTr="00630B64">
        <w:trPr>
          <w:trHeight w:val="288"/>
        </w:trPr>
        <w:tc>
          <w:tcPr>
            <w:tcW w:w="509" w:type="pct"/>
          </w:tcPr>
          <w:p w14:paraId="06F95AA8" w14:textId="77777777" w:rsidR="00A17B09" w:rsidRPr="00F11325" w:rsidRDefault="00A17B09" w:rsidP="00856CE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lang w:val="es-ES_tradnl"/>
              </w:rPr>
            </w:pPr>
          </w:p>
        </w:tc>
        <w:tc>
          <w:tcPr>
            <w:tcW w:w="4491" w:type="pct"/>
          </w:tcPr>
          <w:p w14:paraId="27178E8A" w14:textId="72EAA2BC" w:rsidR="00A17B09" w:rsidRPr="00F11325" w:rsidRDefault="00A17B09" w:rsidP="00856CED">
            <w:pPr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/>
              </w:rPr>
            </w:pPr>
            <w:r w:rsidRPr="00F11325">
              <w:rPr>
                <w:rFonts w:asciiTheme="minorHAnsi" w:hAnsiTheme="minorHAnsi" w:cstheme="minorHAnsi"/>
                <w:color w:val="500000"/>
                <w:sz w:val="22"/>
                <w:szCs w:val="22"/>
                <w:lang w:val="es-ES_tradnl" w:bidi="es-ES"/>
              </w:rPr>
              <w:t>Zumo de limón (opcional)</w:t>
            </w:r>
          </w:p>
        </w:tc>
      </w:tr>
    </w:tbl>
    <w:p w14:paraId="42424816" w14:textId="4F8BF81C" w:rsidR="00A271FF" w:rsidRPr="00F11325" w:rsidRDefault="00A271FF" w:rsidP="00083F27">
      <w:pPr>
        <w:rPr>
          <w:rFonts w:asciiTheme="minorHAnsi" w:hAnsiTheme="minorHAnsi" w:cstheme="minorHAnsi"/>
          <w:b/>
          <w:bCs/>
          <w:color w:val="500000"/>
          <w:sz w:val="11"/>
          <w:szCs w:val="11"/>
          <w:lang w:val="es-ES_tradnl"/>
        </w:rPr>
      </w:pPr>
    </w:p>
    <w:p w14:paraId="3694CCFE" w14:textId="1BFB190E" w:rsidR="006166FC" w:rsidRPr="00F11325" w:rsidRDefault="00083F27" w:rsidP="00083F27">
      <w:pPr>
        <w:rPr>
          <w:rFonts w:asciiTheme="minorHAnsi" w:hAnsiTheme="minorHAnsi" w:cstheme="minorHAnsi"/>
          <w:b/>
          <w:bCs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b/>
          <w:color w:val="500000"/>
          <w:sz w:val="22"/>
          <w:szCs w:val="22"/>
          <w:lang w:val="es-ES_tradnl" w:bidi="es-ES"/>
        </w:rPr>
        <w:t>Instrucciones:</w:t>
      </w:r>
    </w:p>
    <w:p w14:paraId="51A28BE3" w14:textId="48D24B7A" w:rsidR="00856CED" w:rsidRPr="00F11325" w:rsidRDefault="00856CED" w:rsidP="00630B64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color w:val="500000"/>
          <w:lang w:val="es-ES_tradnl"/>
        </w:rPr>
      </w:pPr>
      <w:r w:rsidRPr="00F11325">
        <w:rPr>
          <w:rFonts w:asciiTheme="minorHAnsi" w:hAnsiTheme="minorHAnsi" w:cstheme="minorHAnsi"/>
          <w:color w:val="500000"/>
          <w:lang w:val="es-ES_tradnl" w:bidi="es-ES"/>
        </w:rPr>
        <w:t>Precaliente el horno a 350 °F. Mezcle el queso, la harina y el tomillo en una bolsa o un bol. Cubra cada filete de pescado con la mezcla de queso; deseche la mezcla sobrante. Coloque el pescado en una bandeja para horno y hornéelo durante 20 minutos o hasta que el pescado se desmenuce fácilmente al probarlo con un tenedor.</w:t>
      </w:r>
    </w:p>
    <w:p w14:paraId="63DD60F9" w14:textId="4957DDAB" w:rsidR="00856CED" w:rsidRPr="00F11325" w:rsidRDefault="00856CED" w:rsidP="00856CE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color w:val="500000"/>
          <w:lang w:val="es-ES_tradnl"/>
        </w:rPr>
      </w:pPr>
      <w:r w:rsidRPr="00F11325">
        <w:rPr>
          <w:rFonts w:asciiTheme="minorHAnsi" w:hAnsiTheme="minorHAnsi" w:cstheme="minorHAnsi"/>
          <w:color w:val="500000"/>
          <w:lang w:val="es-ES_tradnl" w:bidi="es-ES"/>
        </w:rPr>
        <w:t>Caliente una sartén a fuego medio-alto. Añada el aceite, la cebolla, los hongos, la cebolla verde y el ajo. Cocínelo, removiendo a menudo, hasta que las cebollas estén tiernas. Sazone con pimienta negra molida.</w:t>
      </w:r>
    </w:p>
    <w:p w14:paraId="5E586A29" w14:textId="05E20CED" w:rsidR="005169F2" w:rsidRPr="00F11325" w:rsidRDefault="00856CED" w:rsidP="00856CED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color w:val="500000"/>
          <w:lang w:val="es-ES_tradnl"/>
        </w:rPr>
      </w:pPr>
      <w:r w:rsidRPr="00F11325">
        <w:rPr>
          <w:rFonts w:asciiTheme="minorHAnsi" w:hAnsiTheme="minorHAnsi" w:cstheme="minorHAnsi"/>
          <w:color w:val="500000"/>
          <w:lang w:val="es-ES_tradnl" w:bidi="es-ES"/>
        </w:rPr>
        <w:t>Sirva el pescado al horno cubierto con la mezcla de hongos y un poco de limón exprimido.</w:t>
      </w:r>
    </w:p>
    <w:p w14:paraId="20E49A79" w14:textId="77777777" w:rsidR="00856CED" w:rsidRPr="00F11325" w:rsidRDefault="00856CED" w:rsidP="00CC796B">
      <w:pPr>
        <w:rPr>
          <w:rFonts w:asciiTheme="minorHAnsi" w:hAnsiTheme="minorHAnsi" w:cstheme="minorHAnsi"/>
          <w:b/>
          <w:color w:val="500000"/>
          <w:sz w:val="11"/>
          <w:szCs w:val="11"/>
          <w:lang w:val="es-ES_tradnl"/>
        </w:rPr>
      </w:pPr>
    </w:p>
    <w:p w14:paraId="67886BAC" w14:textId="127EADF7" w:rsidR="00D20EA9" w:rsidRPr="00F11325" w:rsidRDefault="00C9310A" w:rsidP="00CC796B">
      <w:pPr>
        <w:rPr>
          <w:rFonts w:asciiTheme="minorHAnsi" w:hAnsiTheme="minorHAnsi" w:cstheme="minorHAnsi"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b/>
          <w:color w:val="500000"/>
          <w:sz w:val="22"/>
          <w:szCs w:val="22"/>
          <w:lang w:val="es-ES_tradnl" w:bidi="es-ES"/>
        </w:rPr>
        <w:t xml:space="preserve">Nutrientes por porción: </w:t>
      </w:r>
    </w:p>
    <w:p w14:paraId="1A5339F0" w14:textId="460B382D" w:rsidR="00A0418A" w:rsidRPr="00F11325" w:rsidRDefault="00E366C8" w:rsidP="00CC796B">
      <w:pPr>
        <w:rPr>
          <w:rFonts w:asciiTheme="minorHAnsi" w:hAnsiTheme="minorHAnsi" w:cstheme="minorHAnsi"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color w:val="500000"/>
          <w:sz w:val="22"/>
          <w:szCs w:val="22"/>
          <w:lang w:val="es-ES_tradnl" w:bidi="es-ES"/>
        </w:rPr>
        <w:t xml:space="preserve">204 calorías, 2 g de grasa total, 0 g de grasa saturada, 122 mg de colesterol, 227 mg de sodio, </w:t>
      </w:r>
    </w:p>
    <w:p w14:paraId="27A34F11" w14:textId="00825C52" w:rsidR="00CC796B" w:rsidRPr="00F11325" w:rsidRDefault="00E366C8" w:rsidP="00CC796B">
      <w:pPr>
        <w:rPr>
          <w:rFonts w:asciiTheme="minorHAnsi" w:hAnsiTheme="minorHAnsi" w:cstheme="minorHAnsi"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color w:val="500000"/>
          <w:sz w:val="22"/>
          <w:szCs w:val="22"/>
          <w:lang w:val="es-ES_tradnl" w:bidi="es-ES"/>
        </w:rPr>
        <w:t xml:space="preserve">8 g de carbohidratos, 1 g de fibra, 2 g de azúcar total, 0 g de azúcares agregados y 37 g de proteínas </w:t>
      </w:r>
    </w:p>
    <w:p w14:paraId="12D1D44D" w14:textId="77777777" w:rsidR="00F77877" w:rsidRPr="00F11325" w:rsidRDefault="00F77877" w:rsidP="0029628D">
      <w:pPr>
        <w:rPr>
          <w:rFonts w:asciiTheme="minorHAnsi" w:hAnsiTheme="minorHAnsi" w:cstheme="minorHAnsi"/>
          <w:b/>
          <w:color w:val="500000"/>
          <w:sz w:val="11"/>
          <w:szCs w:val="11"/>
          <w:lang w:val="es-ES_tradnl"/>
        </w:rPr>
      </w:pPr>
    </w:p>
    <w:p w14:paraId="74575DA3" w14:textId="18BC18B7" w:rsidR="00FB665F" w:rsidRPr="00F11325" w:rsidRDefault="00C9310A" w:rsidP="0056687F">
      <w:pPr>
        <w:rPr>
          <w:rFonts w:asciiTheme="minorHAnsi" w:hAnsiTheme="minorHAnsi" w:cstheme="minorHAnsi"/>
          <w:color w:val="500000"/>
          <w:sz w:val="22"/>
          <w:szCs w:val="22"/>
          <w:lang w:val="es-ES_tradnl"/>
        </w:rPr>
      </w:pPr>
      <w:r w:rsidRPr="00F11325">
        <w:rPr>
          <w:rFonts w:asciiTheme="minorHAnsi" w:hAnsiTheme="minorHAnsi" w:cstheme="minorHAnsi"/>
          <w:b/>
          <w:color w:val="500000"/>
          <w:sz w:val="22"/>
          <w:szCs w:val="22"/>
          <w:lang w:val="es-ES_tradnl" w:bidi="es-ES"/>
        </w:rPr>
        <w:t>Costo total:</w:t>
      </w:r>
      <w:r w:rsidR="0056687F">
        <w:rPr>
          <w:rFonts w:asciiTheme="minorHAnsi" w:hAnsiTheme="minorHAnsi" w:cstheme="minorHAnsi"/>
          <w:b/>
          <w:color w:val="500000"/>
          <w:sz w:val="22"/>
          <w:szCs w:val="22"/>
          <w:lang w:val="es-ES_tradnl" w:bidi="es-ES"/>
        </w:rPr>
        <w:t xml:space="preserve"> </w:t>
      </w:r>
      <w:r w:rsidRPr="00F11325">
        <w:rPr>
          <w:rFonts w:asciiTheme="minorHAnsi" w:hAnsiTheme="minorHAnsi" w:cstheme="minorHAnsi"/>
          <w:color w:val="500000"/>
          <w:sz w:val="22"/>
          <w:szCs w:val="22"/>
          <w:lang w:val="es-ES_tradnl" w:bidi="es-ES"/>
        </w:rPr>
        <w:t>$$</w:t>
      </w:r>
      <w:r w:rsidR="00921A22" w:rsidRPr="00F11325">
        <w:rPr>
          <w:rFonts w:asciiTheme="minorHAnsi" w:hAnsiTheme="minorHAnsi" w:cstheme="minorHAnsi"/>
          <w:color w:val="A5A5A5" w:themeColor="accent3"/>
          <w:sz w:val="22"/>
          <w:szCs w:val="22"/>
          <w:lang w:val="es-ES_tradnl" w:bidi="es-ES"/>
        </w:rPr>
        <w:t xml:space="preserve">$$ </w:t>
      </w:r>
    </w:p>
    <w:sectPr w:rsidR="00FB665F" w:rsidRPr="00F11325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30B41" w14:textId="77777777" w:rsidR="00475911" w:rsidRDefault="00475911" w:rsidP="00F5116E">
      <w:r>
        <w:separator/>
      </w:r>
    </w:p>
  </w:endnote>
  <w:endnote w:type="continuationSeparator" w:id="0">
    <w:p w14:paraId="72AB9F04" w14:textId="77777777" w:rsidR="00475911" w:rsidRDefault="00475911" w:rsidP="00F5116E">
      <w:r>
        <w:continuationSeparator/>
      </w:r>
    </w:p>
  </w:endnote>
  <w:endnote w:type="continuationNotice" w:id="1">
    <w:p w14:paraId="52A1A2C2" w14:textId="77777777" w:rsidR="00475911" w:rsidRDefault="004759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F353" w14:textId="77777777" w:rsidR="008D3BBE" w:rsidRDefault="008D3BBE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</w:p>
  <w:p w14:paraId="5052DA76" w14:textId="3A19EBB9" w:rsidR="005D11A0" w:rsidRPr="0056687F" w:rsidRDefault="00B06C76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  <w:r w:rsidRPr="0056687F">
      <w:rPr>
        <w:rFonts w:ascii="Tahoma" w:eastAsia="Tahoma" w:hAnsi="Tahoma" w:cs="Tahoma"/>
        <w:noProof/>
        <w:sz w:val="11"/>
        <w:szCs w:val="11"/>
        <w:lang w:val="en-US"/>
      </w:rPr>
      <w:drawing>
        <wp:anchor distT="0" distB="0" distL="114300" distR="114300" simplePos="0" relativeHeight="251658241" behindDoc="0" locked="0" layoutInCell="1" allowOverlap="1" wp14:anchorId="18586C80" wp14:editId="435FA45C">
          <wp:simplePos x="0" y="0"/>
          <wp:positionH relativeFrom="column">
            <wp:posOffset>-120015</wp:posOffset>
          </wp:positionH>
          <wp:positionV relativeFrom="paragraph">
            <wp:posOffset>4445</wp:posOffset>
          </wp:positionV>
          <wp:extent cx="1274445" cy="493395"/>
          <wp:effectExtent l="0" t="0" r="0" b="1905"/>
          <wp:wrapSquare wrapText="bothSides"/>
          <wp:docPr id="3" name="Picture 3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56"/>
                  <a:stretch/>
                </pic:blipFill>
                <pic:spPr bwMode="auto">
                  <a:xfrm>
                    <a:off x="0" y="0"/>
                    <a:ext cx="127444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87C" w:rsidRPr="0056687F">
      <w:rPr>
        <w:rFonts w:ascii="Tahoma" w:eastAsia="Tahoma" w:hAnsi="Tahoma" w:cs="Tahoma"/>
        <w:sz w:val="11"/>
        <w:szCs w:val="11"/>
        <w:lang w:bidi="es-ES"/>
      </w:rPr>
      <w:t>Este material lo financió el Programa de Asistencia Nutricional Suplementaria (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Supplemental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 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Nutrition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 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Assistance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 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Program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, SNAP) del Departamento de Agricultura de los Estados Unidos (U.S. 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Department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 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of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 </w:t>
    </w:r>
    <w:proofErr w:type="spellStart"/>
    <w:r w:rsidR="00B4387C" w:rsidRPr="0056687F">
      <w:rPr>
        <w:rFonts w:ascii="Tahoma" w:eastAsia="Tahoma" w:hAnsi="Tahoma" w:cs="Tahoma"/>
        <w:sz w:val="11"/>
        <w:szCs w:val="11"/>
        <w:lang w:bidi="es-ES"/>
      </w:rPr>
      <w:t>Agriculture</w:t>
    </w:r>
    <w:proofErr w:type="spellEnd"/>
    <w:r w:rsidR="00B4387C" w:rsidRPr="0056687F">
      <w:rPr>
        <w:rFonts w:ascii="Tahoma" w:eastAsia="Tahoma" w:hAnsi="Tahoma" w:cs="Tahoma"/>
        <w:sz w:val="11"/>
        <w:szCs w:val="11"/>
        <w:lang w:bidi="es-ES"/>
      </w:rPr>
      <w:t xml:space="preserve">, USDA). </w:t>
    </w:r>
  </w:p>
  <w:p w14:paraId="58A9B3B2" w14:textId="5ADEE969" w:rsidR="00B4387C" w:rsidRPr="0056687F" w:rsidRDefault="006C34DB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  <w:r w:rsidRPr="0056687F">
      <w:rPr>
        <w:rFonts w:ascii="Tahoma" w:eastAsia="Tahoma" w:hAnsi="Tahoma" w:cs="Tahoma"/>
        <w:sz w:val="11"/>
        <w:szCs w:val="11"/>
        <w:lang w:bidi="es-ES"/>
      </w:rPr>
      <w:t>Esta institución es un organismo proveedor y empleador que ofrece igualdad de oportunidades.</w:t>
    </w:r>
  </w:p>
  <w:p w14:paraId="34AD4AB8" w14:textId="77777777" w:rsidR="00991E8D" w:rsidRPr="005D11A0" w:rsidRDefault="00991E8D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</w:p>
  <w:p w14:paraId="560C34FD" w14:textId="420F2A84" w:rsidR="00991E8D" w:rsidRPr="00F63C1A" w:rsidRDefault="00991E8D" w:rsidP="00B062E7">
    <w:pPr>
      <w:pStyle w:val="Footer"/>
      <w:tabs>
        <w:tab w:val="left" w:pos="7470"/>
      </w:tabs>
      <w:ind w:right="144"/>
      <w:rPr>
        <w:rFonts w:ascii="Tahoma" w:hAnsi="Tahoma" w:cs="Tahoma"/>
        <w:sz w:val="11"/>
        <w:szCs w:val="11"/>
      </w:rPr>
    </w:pPr>
    <w:r w:rsidRPr="00991E8D">
      <w:rPr>
        <w:rFonts w:ascii="Tahoma" w:eastAsia="Tahoma" w:hAnsi="Tahoma" w:cs="Tahoma"/>
        <w:sz w:val="11"/>
        <w:szCs w:val="11"/>
        <w:lang w:bidi="es-ES"/>
      </w:rPr>
      <w:t xml:space="preserve">Texas A&amp;M </w:t>
    </w:r>
    <w:proofErr w:type="spellStart"/>
    <w:r w:rsidRPr="00991E8D">
      <w:rPr>
        <w:rFonts w:ascii="Tahoma" w:eastAsia="Tahoma" w:hAnsi="Tahoma" w:cs="Tahoma"/>
        <w:sz w:val="11"/>
        <w:szCs w:val="11"/>
        <w:lang w:bidi="es-ES"/>
      </w:rPr>
      <w:t>AgriLife</w:t>
    </w:r>
    <w:proofErr w:type="spellEnd"/>
    <w:r w:rsidRPr="00991E8D">
      <w:rPr>
        <w:rFonts w:ascii="Tahoma" w:eastAsia="Tahoma" w:hAnsi="Tahoma" w:cs="Tahoma"/>
        <w:sz w:val="11"/>
        <w:szCs w:val="11"/>
        <w:lang w:bidi="es-ES"/>
      </w:rPr>
      <w:t xml:space="preserve"> </w:t>
    </w:r>
    <w:proofErr w:type="spellStart"/>
    <w:r w:rsidRPr="00991E8D">
      <w:rPr>
        <w:rFonts w:ascii="Tahoma" w:eastAsia="Tahoma" w:hAnsi="Tahoma" w:cs="Tahoma"/>
        <w:sz w:val="11"/>
        <w:szCs w:val="11"/>
        <w:lang w:bidi="es-ES"/>
      </w:rPr>
      <w:t>Extension</w:t>
    </w:r>
    <w:proofErr w:type="spellEnd"/>
    <w:r w:rsidRPr="00991E8D">
      <w:rPr>
        <w:rFonts w:ascii="Tahoma" w:eastAsia="Tahoma" w:hAnsi="Tahoma" w:cs="Tahoma"/>
        <w:sz w:val="11"/>
        <w:szCs w:val="11"/>
        <w:lang w:bidi="es-ES"/>
      </w:rPr>
      <w:t xml:space="preserve"> es un empleador y proveedor de programas que ofrece igualdad de oportunidades. </w:t>
    </w:r>
  </w:p>
  <w:p w14:paraId="426A0C28" w14:textId="2FF4E688" w:rsidR="00B4387C" w:rsidRPr="005D11A0" w:rsidRDefault="00B4387C" w:rsidP="00B062E7">
    <w:pPr>
      <w:pStyle w:val="Footer"/>
      <w:tabs>
        <w:tab w:val="left" w:pos="7470"/>
      </w:tabs>
      <w:ind w:right="144"/>
      <w:rPr>
        <w:sz w:val="11"/>
        <w:szCs w:val="11"/>
      </w:rPr>
    </w:pPr>
    <w:r w:rsidRPr="00F63C1A">
      <w:rPr>
        <w:rFonts w:ascii="Tahoma" w:eastAsia="Tahoma" w:hAnsi="Tahoma" w:cs="Tahoma"/>
        <w:sz w:val="11"/>
        <w:szCs w:val="11"/>
        <w:lang w:bidi="es-ES"/>
      </w:rPr>
      <w:t>Es una colaboración del Sistema Universitario Texas A&amp;M, el Departamento de Agricultura de EE. UU. y los Tribunales de Comisionados de los condados de Texas.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D4754" w14:textId="77777777" w:rsidR="00475911" w:rsidRDefault="00475911" w:rsidP="00F5116E">
      <w:r>
        <w:separator/>
      </w:r>
    </w:p>
  </w:footnote>
  <w:footnote w:type="continuationSeparator" w:id="0">
    <w:p w14:paraId="6A1459D8" w14:textId="77777777" w:rsidR="00475911" w:rsidRDefault="00475911" w:rsidP="00F5116E">
      <w:r>
        <w:continuationSeparator/>
      </w:r>
    </w:p>
  </w:footnote>
  <w:footnote w:type="continuationNotice" w:id="1">
    <w:p w14:paraId="6992E9B4" w14:textId="77777777" w:rsidR="00475911" w:rsidRDefault="004759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eastAsia="Tahoma" w:hAnsi="Tahoma" w:cs="Tahoma"/>
        <w:b/>
        <w:noProof/>
        <w:color w:val="500000"/>
        <w:sz w:val="24"/>
        <w:lang w:val="en-US"/>
      </w:rPr>
      <w:drawing>
        <wp:anchor distT="0" distB="0" distL="114300" distR="114300" simplePos="0" relativeHeight="251658240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1" name="Picture 1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eastAsia="Tahoma" w:hAnsi="Tahoma" w:cs="Tahoma"/>
        <w:b/>
        <w:color w:val="500000"/>
        <w:sz w:val="21"/>
        <w:szCs w:val="20"/>
        <w:lang w:bidi="es-ES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6510F70E" w:rsidR="008D4266" w:rsidRPr="00413940" w:rsidRDefault="00864B5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eastAsia="Tahoma" w:hAnsi="Tahoma" w:cs="Tahoma"/>
        <w:b/>
        <w:color w:val="500000"/>
        <w:sz w:val="21"/>
        <w:szCs w:val="20"/>
        <w:lang w:bidi="es-ES"/>
      </w:rPr>
      <w:t>Febrero de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6D9"/>
    <w:multiLevelType w:val="hybridMultilevel"/>
    <w:tmpl w:val="B28AC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E7BB7"/>
    <w:multiLevelType w:val="hybridMultilevel"/>
    <w:tmpl w:val="A4585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00B93"/>
    <w:multiLevelType w:val="hybridMultilevel"/>
    <w:tmpl w:val="C936A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D6138"/>
    <w:multiLevelType w:val="hybridMultilevel"/>
    <w:tmpl w:val="D1820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96951"/>
    <w:multiLevelType w:val="hybridMultilevel"/>
    <w:tmpl w:val="0A98A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AD6A61"/>
    <w:multiLevelType w:val="hybridMultilevel"/>
    <w:tmpl w:val="A404B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01D1B"/>
    <w:multiLevelType w:val="hybridMultilevel"/>
    <w:tmpl w:val="97621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B026B"/>
    <w:multiLevelType w:val="hybridMultilevel"/>
    <w:tmpl w:val="FD58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886FB7"/>
    <w:multiLevelType w:val="hybridMultilevel"/>
    <w:tmpl w:val="09160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E1DB4"/>
    <w:multiLevelType w:val="hybridMultilevel"/>
    <w:tmpl w:val="6C4AB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2A62B7"/>
    <w:multiLevelType w:val="hybridMultilevel"/>
    <w:tmpl w:val="AAF2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2262713">
    <w:abstractNumId w:val="8"/>
  </w:num>
  <w:num w:numId="2" w16cid:durableId="1392802189">
    <w:abstractNumId w:val="6"/>
  </w:num>
  <w:num w:numId="3" w16cid:durableId="769547779">
    <w:abstractNumId w:val="18"/>
  </w:num>
  <w:num w:numId="4" w16cid:durableId="443499296">
    <w:abstractNumId w:val="11"/>
  </w:num>
  <w:num w:numId="5" w16cid:durableId="64038045">
    <w:abstractNumId w:val="14"/>
  </w:num>
  <w:num w:numId="6" w16cid:durableId="762722590">
    <w:abstractNumId w:val="2"/>
  </w:num>
  <w:num w:numId="7" w16cid:durableId="1222904118">
    <w:abstractNumId w:val="7"/>
  </w:num>
  <w:num w:numId="8" w16cid:durableId="1040320329">
    <w:abstractNumId w:val="16"/>
  </w:num>
  <w:num w:numId="9" w16cid:durableId="246355147">
    <w:abstractNumId w:val="22"/>
  </w:num>
  <w:num w:numId="10" w16cid:durableId="1310089160">
    <w:abstractNumId w:val="17"/>
  </w:num>
  <w:num w:numId="11" w16cid:durableId="1583103094">
    <w:abstractNumId w:val="20"/>
  </w:num>
  <w:num w:numId="12" w16cid:durableId="986595529">
    <w:abstractNumId w:val="4"/>
  </w:num>
  <w:num w:numId="13" w16cid:durableId="1331837210">
    <w:abstractNumId w:val="5"/>
  </w:num>
  <w:num w:numId="14" w16cid:durableId="1666515743">
    <w:abstractNumId w:val="1"/>
  </w:num>
  <w:num w:numId="15" w16cid:durableId="1719434001">
    <w:abstractNumId w:val="23"/>
  </w:num>
  <w:num w:numId="16" w16cid:durableId="1649820090">
    <w:abstractNumId w:val="15"/>
  </w:num>
  <w:num w:numId="17" w16cid:durableId="1869639674">
    <w:abstractNumId w:val="12"/>
  </w:num>
  <w:num w:numId="18" w16cid:durableId="1873687014">
    <w:abstractNumId w:val="24"/>
  </w:num>
  <w:num w:numId="19" w16cid:durableId="1291129913">
    <w:abstractNumId w:val="9"/>
  </w:num>
  <w:num w:numId="20" w16cid:durableId="1475832163">
    <w:abstractNumId w:val="19"/>
  </w:num>
  <w:num w:numId="21" w16cid:durableId="2141877795">
    <w:abstractNumId w:val="10"/>
  </w:num>
  <w:num w:numId="22" w16cid:durableId="1189951056">
    <w:abstractNumId w:val="21"/>
  </w:num>
  <w:num w:numId="23" w16cid:durableId="97532406">
    <w:abstractNumId w:val="3"/>
  </w:num>
  <w:num w:numId="24" w16cid:durableId="485711100">
    <w:abstractNumId w:val="13"/>
  </w:num>
  <w:num w:numId="25" w16cid:durableId="188201161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16E"/>
    <w:rsid w:val="00000ED4"/>
    <w:rsid w:val="00001162"/>
    <w:rsid w:val="0000153F"/>
    <w:rsid w:val="000019EB"/>
    <w:rsid w:val="00003FC9"/>
    <w:rsid w:val="000042B7"/>
    <w:rsid w:val="00004F82"/>
    <w:rsid w:val="0000630C"/>
    <w:rsid w:val="000100BD"/>
    <w:rsid w:val="000101FE"/>
    <w:rsid w:val="00010DA4"/>
    <w:rsid w:val="00011C44"/>
    <w:rsid w:val="00011E5E"/>
    <w:rsid w:val="00013378"/>
    <w:rsid w:val="00013768"/>
    <w:rsid w:val="00015140"/>
    <w:rsid w:val="000152AF"/>
    <w:rsid w:val="00015D54"/>
    <w:rsid w:val="00017CDA"/>
    <w:rsid w:val="00017D77"/>
    <w:rsid w:val="00021DA5"/>
    <w:rsid w:val="00021F2B"/>
    <w:rsid w:val="0002335A"/>
    <w:rsid w:val="000233E9"/>
    <w:rsid w:val="00023CC7"/>
    <w:rsid w:val="00024795"/>
    <w:rsid w:val="00024A61"/>
    <w:rsid w:val="00024CAF"/>
    <w:rsid w:val="000278E1"/>
    <w:rsid w:val="00027A0E"/>
    <w:rsid w:val="00027BF3"/>
    <w:rsid w:val="00031300"/>
    <w:rsid w:val="000317CB"/>
    <w:rsid w:val="00031BC8"/>
    <w:rsid w:val="000328BA"/>
    <w:rsid w:val="000331B0"/>
    <w:rsid w:val="000332D2"/>
    <w:rsid w:val="00036816"/>
    <w:rsid w:val="00037963"/>
    <w:rsid w:val="00041B89"/>
    <w:rsid w:val="00042849"/>
    <w:rsid w:val="00043B4B"/>
    <w:rsid w:val="0004443A"/>
    <w:rsid w:val="00045B2B"/>
    <w:rsid w:val="00047F09"/>
    <w:rsid w:val="000511F8"/>
    <w:rsid w:val="00052379"/>
    <w:rsid w:val="00056DD6"/>
    <w:rsid w:val="00057EFD"/>
    <w:rsid w:val="00057FD6"/>
    <w:rsid w:val="00060907"/>
    <w:rsid w:val="00060C49"/>
    <w:rsid w:val="00061892"/>
    <w:rsid w:val="00062063"/>
    <w:rsid w:val="000630C3"/>
    <w:rsid w:val="00066CF6"/>
    <w:rsid w:val="00070B61"/>
    <w:rsid w:val="00070E24"/>
    <w:rsid w:val="00071288"/>
    <w:rsid w:val="00071734"/>
    <w:rsid w:val="000749E2"/>
    <w:rsid w:val="000756AC"/>
    <w:rsid w:val="000766D3"/>
    <w:rsid w:val="000802D9"/>
    <w:rsid w:val="000821F5"/>
    <w:rsid w:val="00083E91"/>
    <w:rsid w:val="00083F27"/>
    <w:rsid w:val="0008400F"/>
    <w:rsid w:val="00090EC1"/>
    <w:rsid w:val="00091467"/>
    <w:rsid w:val="00091A1A"/>
    <w:rsid w:val="00092E0F"/>
    <w:rsid w:val="00094450"/>
    <w:rsid w:val="000951AE"/>
    <w:rsid w:val="00095B7C"/>
    <w:rsid w:val="000A04B3"/>
    <w:rsid w:val="000A1127"/>
    <w:rsid w:val="000A41E6"/>
    <w:rsid w:val="000A4B46"/>
    <w:rsid w:val="000A4D5B"/>
    <w:rsid w:val="000A50AE"/>
    <w:rsid w:val="000A53D8"/>
    <w:rsid w:val="000B0B02"/>
    <w:rsid w:val="000B1F2B"/>
    <w:rsid w:val="000B2C4E"/>
    <w:rsid w:val="000B4662"/>
    <w:rsid w:val="000B5EA3"/>
    <w:rsid w:val="000B78DC"/>
    <w:rsid w:val="000C0D7A"/>
    <w:rsid w:val="000C103B"/>
    <w:rsid w:val="000C1E17"/>
    <w:rsid w:val="000C227B"/>
    <w:rsid w:val="000C2FD4"/>
    <w:rsid w:val="000C54F8"/>
    <w:rsid w:val="000C64B1"/>
    <w:rsid w:val="000C76A6"/>
    <w:rsid w:val="000D2364"/>
    <w:rsid w:val="000D262C"/>
    <w:rsid w:val="000D5040"/>
    <w:rsid w:val="000D6A99"/>
    <w:rsid w:val="000D72BC"/>
    <w:rsid w:val="000E18E7"/>
    <w:rsid w:val="000E1914"/>
    <w:rsid w:val="000E2264"/>
    <w:rsid w:val="000E4AB3"/>
    <w:rsid w:val="000E6A38"/>
    <w:rsid w:val="000E6BD8"/>
    <w:rsid w:val="000F08FE"/>
    <w:rsid w:val="000F1D66"/>
    <w:rsid w:val="000F2A37"/>
    <w:rsid w:val="000F45B4"/>
    <w:rsid w:val="000F4DB6"/>
    <w:rsid w:val="000F6544"/>
    <w:rsid w:val="000F7445"/>
    <w:rsid w:val="000F76B1"/>
    <w:rsid w:val="000F7F41"/>
    <w:rsid w:val="00103D46"/>
    <w:rsid w:val="00105C59"/>
    <w:rsid w:val="00106204"/>
    <w:rsid w:val="00107329"/>
    <w:rsid w:val="0011376A"/>
    <w:rsid w:val="0011395D"/>
    <w:rsid w:val="0011403B"/>
    <w:rsid w:val="001141D9"/>
    <w:rsid w:val="00114596"/>
    <w:rsid w:val="00115D57"/>
    <w:rsid w:val="00116263"/>
    <w:rsid w:val="001166ED"/>
    <w:rsid w:val="001170C3"/>
    <w:rsid w:val="0011767D"/>
    <w:rsid w:val="0012003E"/>
    <w:rsid w:val="001226B7"/>
    <w:rsid w:val="001229A8"/>
    <w:rsid w:val="001265D3"/>
    <w:rsid w:val="00127C91"/>
    <w:rsid w:val="00131049"/>
    <w:rsid w:val="00134E38"/>
    <w:rsid w:val="00135707"/>
    <w:rsid w:val="00135FBC"/>
    <w:rsid w:val="0013632A"/>
    <w:rsid w:val="001364B1"/>
    <w:rsid w:val="001369A4"/>
    <w:rsid w:val="00137529"/>
    <w:rsid w:val="0013796D"/>
    <w:rsid w:val="001404F2"/>
    <w:rsid w:val="00140C98"/>
    <w:rsid w:val="001421C3"/>
    <w:rsid w:val="0014224A"/>
    <w:rsid w:val="00143DD9"/>
    <w:rsid w:val="00143E94"/>
    <w:rsid w:val="00147175"/>
    <w:rsid w:val="00147B37"/>
    <w:rsid w:val="001512FB"/>
    <w:rsid w:val="001522A3"/>
    <w:rsid w:val="00156111"/>
    <w:rsid w:val="0015676B"/>
    <w:rsid w:val="00156BDF"/>
    <w:rsid w:val="00160832"/>
    <w:rsid w:val="00160A4B"/>
    <w:rsid w:val="001613FB"/>
    <w:rsid w:val="00161BAF"/>
    <w:rsid w:val="00164C0A"/>
    <w:rsid w:val="00166766"/>
    <w:rsid w:val="00167341"/>
    <w:rsid w:val="001679D9"/>
    <w:rsid w:val="00167B52"/>
    <w:rsid w:val="00170554"/>
    <w:rsid w:val="0017082E"/>
    <w:rsid w:val="00170AEB"/>
    <w:rsid w:val="00170CF1"/>
    <w:rsid w:val="00174FD9"/>
    <w:rsid w:val="001755DB"/>
    <w:rsid w:val="00175A0E"/>
    <w:rsid w:val="00175BEF"/>
    <w:rsid w:val="00181D23"/>
    <w:rsid w:val="00186131"/>
    <w:rsid w:val="0018717E"/>
    <w:rsid w:val="0018733C"/>
    <w:rsid w:val="00190B6F"/>
    <w:rsid w:val="00190C74"/>
    <w:rsid w:val="00194510"/>
    <w:rsid w:val="00195508"/>
    <w:rsid w:val="0019701D"/>
    <w:rsid w:val="0019781F"/>
    <w:rsid w:val="001A21C2"/>
    <w:rsid w:val="001A6BC1"/>
    <w:rsid w:val="001A6FD7"/>
    <w:rsid w:val="001B000B"/>
    <w:rsid w:val="001B1BD5"/>
    <w:rsid w:val="001B3F36"/>
    <w:rsid w:val="001B4A52"/>
    <w:rsid w:val="001B6E42"/>
    <w:rsid w:val="001B7D77"/>
    <w:rsid w:val="001C1041"/>
    <w:rsid w:val="001C16AD"/>
    <w:rsid w:val="001C1B1E"/>
    <w:rsid w:val="001C41D0"/>
    <w:rsid w:val="001C4234"/>
    <w:rsid w:val="001C691F"/>
    <w:rsid w:val="001D0B06"/>
    <w:rsid w:val="001D2BC2"/>
    <w:rsid w:val="001D3B37"/>
    <w:rsid w:val="001D52C0"/>
    <w:rsid w:val="001E2257"/>
    <w:rsid w:val="001E3D21"/>
    <w:rsid w:val="001E4D12"/>
    <w:rsid w:val="001F060A"/>
    <w:rsid w:val="001F1822"/>
    <w:rsid w:val="001F29C5"/>
    <w:rsid w:val="001F2F90"/>
    <w:rsid w:val="001F32FF"/>
    <w:rsid w:val="001F4AFD"/>
    <w:rsid w:val="001F50A2"/>
    <w:rsid w:val="001F54C0"/>
    <w:rsid w:val="00201959"/>
    <w:rsid w:val="002022B1"/>
    <w:rsid w:val="00202970"/>
    <w:rsid w:val="002033E2"/>
    <w:rsid w:val="00203E33"/>
    <w:rsid w:val="0020452E"/>
    <w:rsid w:val="00204634"/>
    <w:rsid w:val="00205E48"/>
    <w:rsid w:val="00205FB8"/>
    <w:rsid w:val="0020624C"/>
    <w:rsid w:val="0020754F"/>
    <w:rsid w:val="00207CA2"/>
    <w:rsid w:val="00210787"/>
    <w:rsid w:val="0021192A"/>
    <w:rsid w:val="00212999"/>
    <w:rsid w:val="002129BB"/>
    <w:rsid w:val="00212B05"/>
    <w:rsid w:val="002137A1"/>
    <w:rsid w:val="00213BA9"/>
    <w:rsid w:val="002143A7"/>
    <w:rsid w:val="00215E42"/>
    <w:rsid w:val="00216DE9"/>
    <w:rsid w:val="00217998"/>
    <w:rsid w:val="00220363"/>
    <w:rsid w:val="00221CF0"/>
    <w:rsid w:val="0022301B"/>
    <w:rsid w:val="00223F76"/>
    <w:rsid w:val="00225BD5"/>
    <w:rsid w:val="0023075F"/>
    <w:rsid w:val="00230D2B"/>
    <w:rsid w:val="0023448D"/>
    <w:rsid w:val="00234A4B"/>
    <w:rsid w:val="00235F51"/>
    <w:rsid w:val="0023735A"/>
    <w:rsid w:val="00237B21"/>
    <w:rsid w:val="00242D95"/>
    <w:rsid w:val="00243C86"/>
    <w:rsid w:val="00244568"/>
    <w:rsid w:val="0024535D"/>
    <w:rsid w:val="00245529"/>
    <w:rsid w:val="00245A6E"/>
    <w:rsid w:val="0024777D"/>
    <w:rsid w:val="002522FA"/>
    <w:rsid w:val="00253663"/>
    <w:rsid w:val="0025378D"/>
    <w:rsid w:val="00254729"/>
    <w:rsid w:val="0025702F"/>
    <w:rsid w:val="00257FE7"/>
    <w:rsid w:val="002611FF"/>
    <w:rsid w:val="002629A7"/>
    <w:rsid w:val="00263682"/>
    <w:rsid w:val="00264DE6"/>
    <w:rsid w:val="002662A8"/>
    <w:rsid w:val="00267CE6"/>
    <w:rsid w:val="00270198"/>
    <w:rsid w:val="00272F4C"/>
    <w:rsid w:val="002733E3"/>
    <w:rsid w:val="0027446A"/>
    <w:rsid w:val="00275585"/>
    <w:rsid w:val="00275992"/>
    <w:rsid w:val="00276394"/>
    <w:rsid w:val="0028029E"/>
    <w:rsid w:val="002806D2"/>
    <w:rsid w:val="00282505"/>
    <w:rsid w:val="00283565"/>
    <w:rsid w:val="002835AB"/>
    <w:rsid w:val="00284D43"/>
    <w:rsid w:val="00290328"/>
    <w:rsid w:val="00290DB3"/>
    <w:rsid w:val="00292334"/>
    <w:rsid w:val="00292B7C"/>
    <w:rsid w:val="00292CA3"/>
    <w:rsid w:val="0029432C"/>
    <w:rsid w:val="0029628D"/>
    <w:rsid w:val="002964BD"/>
    <w:rsid w:val="002A2330"/>
    <w:rsid w:val="002A2852"/>
    <w:rsid w:val="002A3E05"/>
    <w:rsid w:val="002A5E7E"/>
    <w:rsid w:val="002B0192"/>
    <w:rsid w:val="002B1F5A"/>
    <w:rsid w:val="002B2150"/>
    <w:rsid w:val="002B252F"/>
    <w:rsid w:val="002B35D4"/>
    <w:rsid w:val="002B449B"/>
    <w:rsid w:val="002B54EC"/>
    <w:rsid w:val="002B559E"/>
    <w:rsid w:val="002B5726"/>
    <w:rsid w:val="002B5B9C"/>
    <w:rsid w:val="002C0497"/>
    <w:rsid w:val="002C0500"/>
    <w:rsid w:val="002C20AD"/>
    <w:rsid w:val="002C2A12"/>
    <w:rsid w:val="002C566C"/>
    <w:rsid w:val="002C5747"/>
    <w:rsid w:val="002C5D17"/>
    <w:rsid w:val="002D04E4"/>
    <w:rsid w:val="002D1303"/>
    <w:rsid w:val="002D1E88"/>
    <w:rsid w:val="002D2EAE"/>
    <w:rsid w:val="002D3CE0"/>
    <w:rsid w:val="002D6D66"/>
    <w:rsid w:val="002D718D"/>
    <w:rsid w:val="002E35B3"/>
    <w:rsid w:val="002E3AE9"/>
    <w:rsid w:val="002E3B72"/>
    <w:rsid w:val="002E3BAF"/>
    <w:rsid w:val="002E6C89"/>
    <w:rsid w:val="002E73F5"/>
    <w:rsid w:val="002E78C0"/>
    <w:rsid w:val="002F0761"/>
    <w:rsid w:val="002F1A49"/>
    <w:rsid w:val="002F1FA0"/>
    <w:rsid w:val="002F2C64"/>
    <w:rsid w:val="002F2CAE"/>
    <w:rsid w:val="002F372F"/>
    <w:rsid w:val="002F3B03"/>
    <w:rsid w:val="002F4F4B"/>
    <w:rsid w:val="002F4F4E"/>
    <w:rsid w:val="002F51DA"/>
    <w:rsid w:val="003014FB"/>
    <w:rsid w:val="0030373B"/>
    <w:rsid w:val="0030478A"/>
    <w:rsid w:val="00304DE7"/>
    <w:rsid w:val="0030556A"/>
    <w:rsid w:val="00306F48"/>
    <w:rsid w:val="00307B9B"/>
    <w:rsid w:val="003101F0"/>
    <w:rsid w:val="00311235"/>
    <w:rsid w:val="003115D5"/>
    <w:rsid w:val="00312B2E"/>
    <w:rsid w:val="00314619"/>
    <w:rsid w:val="00315082"/>
    <w:rsid w:val="0031712E"/>
    <w:rsid w:val="00317EF4"/>
    <w:rsid w:val="00317FDF"/>
    <w:rsid w:val="00320B4A"/>
    <w:rsid w:val="00321EF7"/>
    <w:rsid w:val="00322A67"/>
    <w:rsid w:val="0032538D"/>
    <w:rsid w:val="003265D2"/>
    <w:rsid w:val="00326C7C"/>
    <w:rsid w:val="00326F12"/>
    <w:rsid w:val="00327B32"/>
    <w:rsid w:val="003308C9"/>
    <w:rsid w:val="00331EFB"/>
    <w:rsid w:val="003324E0"/>
    <w:rsid w:val="00332F88"/>
    <w:rsid w:val="0033356E"/>
    <w:rsid w:val="00333E01"/>
    <w:rsid w:val="003342C8"/>
    <w:rsid w:val="00336690"/>
    <w:rsid w:val="00340A3C"/>
    <w:rsid w:val="00341BEA"/>
    <w:rsid w:val="0034246E"/>
    <w:rsid w:val="0034266A"/>
    <w:rsid w:val="00342A0B"/>
    <w:rsid w:val="00342DAC"/>
    <w:rsid w:val="003433C0"/>
    <w:rsid w:val="0034342E"/>
    <w:rsid w:val="003441BF"/>
    <w:rsid w:val="00344655"/>
    <w:rsid w:val="00344D1A"/>
    <w:rsid w:val="0034501C"/>
    <w:rsid w:val="00345AEC"/>
    <w:rsid w:val="00345B38"/>
    <w:rsid w:val="00347078"/>
    <w:rsid w:val="0035069D"/>
    <w:rsid w:val="0035533A"/>
    <w:rsid w:val="003558C9"/>
    <w:rsid w:val="00355DDD"/>
    <w:rsid w:val="003629BB"/>
    <w:rsid w:val="0036307D"/>
    <w:rsid w:val="00364664"/>
    <w:rsid w:val="00365881"/>
    <w:rsid w:val="00367E10"/>
    <w:rsid w:val="003701AB"/>
    <w:rsid w:val="00372665"/>
    <w:rsid w:val="00372C93"/>
    <w:rsid w:val="00373AB0"/>
    <w:rsid w:val="003742FB"/>
    <w:rsid w:val="003777AA"/>
    <w:rsid w:val="00377AD7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556"/>
    <w:rsid w:val="00393234"/>
    <w:rsid w:val="00394E30"/>
    <w:rsid w:val="003954C5"/>
    <w:rsid w:val="00395644"/>
    <w:rsid w:val="00396FF2"/>
    <w:rsid w:val="003A06DD"/>
    <w:rsid w:val="003A1142"/>
    <w:rsid w:val="003A1678"/>
    <w:rsid w:val="003A1E1D"/>
    <w:rsid w:val="003A2413"/>
    <w:rsid w:val="003A3CCF"/>
    <w:rsid w:val="003A62FB"/>
    <w:rsid w:val="003A7D17"/>
    <w:rsid w:val="003B0097"/>
    <w:rsid w:val="003B1624"/>
    <w:rsid w:val="003B1E07"/>
    <w:rsid w:val="003B4141"/>
    <w:rsid w:val="003B457C"/>
    <w:rsid w:val="003B4D53"/>
    <w:rsid w:val="003B51C6"/>
    <w:rsid w:val="003B5B38"/>
    <w:rsid w:val="003B690D"/>
    <w:rsid w:val="003B6C88"/>
    <w:rsid w:val="003B7055"/>
    <w:rsid w:val="003B736C"/>
    <w:rsid w:val="003B7D70"/>
    <w:rsid w:val="003C048F"/>
    <w:rsid w:val="003C06F4"/>
    <w:rsid w:val="003C169E"/>
    <w:rsid w:val="003C1A8D"/>
    <w:rsid w:val="003C247A"/>
    <w:rsid w:val="003C7DF7"/>
    <w:rsid w:val="003D08CE"/>
    <w:rsid w:val="003D1A96"/>
    <w:rsid w:val="003D5F78"/>
    <w:rsid w:val="003E0200"/>
    <w:rsid w:val="003E09C4"/>
    <w:rsid w:val="003E2720"/>
    <w:rsid w:val="003E515A"/>
    <w:rsid w:val="003E71D8"/>
    <w:rsid w:val="003F16B4"/>
    <w:rsid w:val="003F2D83"/>
    <w:rsid w:val="003F3A55"/>
    <w:rsid w:val="003F473A"/>
    <w:rsid w:val="003F5C09"/>
    <w:rsid w:val="003F6708"/>
    <w:rsid w:val="00401005"/>
    <w:rsid w:val="00402121"/>
    <w:rsid w:val="004037DD"/>
    <w:rsid w:val="00404BCC"/>
    <w:rsid w:val="00407664"/>
    <w:rsid w:val="004113EA"/>
    <w:rsid w:val="00413940"/>
    <w:rsid w:val="0041542C"/>
    <w:rsid w:val="0041678C"/>
    <w:rsid w:val="00420911"/>
    <w:rsid w:val="00421361"/>
    <w:rsid w:val="0042182B"/>
    <w:rsid w:val="00421BA2"/>
    <w:rsid w:val="00421E5A"/>
    <w:rsid w:val="004239A7"/>
    <w:rsid w:val="00426830"/>
    <w:rsid w:val="00427D44"/>
    <w:rsid w:val="00427F2E"/>
    <w:rsid w:val="00431948"/>
    <w:rsid w:val="004332E8"/>
    <w:rsid w:val="00436AB8"/>
    <w:rsid w:val="004376A1"/>
    <w:rsid w:val="00437C23"/>
    <w:rsid w:val="00440B21"/>
    <w:rsid w:val="00441770"/>
    <w:rsid w:val="00443C6D"/>
    <w:rsid w:val="004446D9"/>
    <w:rsid w:val="00444BE7"/>
    <w:rsid w:val="00447DA8"/>
    <w:rsid w:val="00454826"/>
    <w:rsid w:val="00455EA7"/>
    <w:rsid w:val="0045726C"/>
    <w:rsid w:val="004573E5"/>
    <w:rsid w:val="00461B10"/>
    <w:rsid w:val="00467C6F"/>
    <w:rsid w:val="0047069D"/>
    <w:rsid w:val="004707E9"/>
    <w:rsid w:val="00470872"/>
    <w:rsid w:val="00471B3E"/>
    <w:rsid w:val="00471F55"/>
    <w:rsid w:val="004755CA"/>
    <w:rsid w:val="004756D3"/>
    <w:rsid w:val="00475911"/>
    <w:rsid w:val="00475CF9"/>
    <w:rsid w:val="004773E5"/>
    <w:rsid w:val="00480173"/>
    <w:rsid w:val="00480387"/>
    <w:rsid w:val="004804B8"/>
    <w:rsid w:val="004804BD"/>
    <w:rsid w:val="00481AF9"/>
    <w:rsid w:val="00482467"/>
    <w:rsid w:val="00482A7A"/>
    <w:rsid w:val="004907A1"/>
    <w:rsid w:val="0049197C"/>
    <w:rsid w:val="00492179"/>
    <w:rsid w:val="00493570"/>
    <w:rsid w:val="004948AF"/>
    <w:rsid w:val="004953FF"/>
    <w:rsid w:val="00495CF8"/>
    <w:rsid w:val="00496011"/>
    <w:rsid w:val="004970DB"/>
    <w:rsid w:val="004A0AAD"/>
    <w:rsid w:val="004A198A"/>
    <w:rsid w:val="004A41B2"/>
    <w:rsid w:val="004A4306"/>
    <w:rsid w:val="004A4C81"/>
    <w:rsid w:val="004A738C"/>
    <w:rsid w:val="004B06E1"/>
    <w:rsid w:val="004B0D12"/>
    <w:rsid w:val="004B2BDB"/>
    <w:rsid w:val="004B3762"/>
    <w:rsid w:val="004B41F9"/>
    <w:rsid w:val="004B5BB4"/>
    <w:rsid w:val="004B74EE"/>
    <w:rsid w:val="004C0F08"/>
    <w:rsid w:val="004C56A7"/>
    <w:rsid w:val="004D0FEF"/>
    <w:rsid w:val="004D1E62"/>
    <w:rsid w:val="004D3A64"/>
    <w:rsid w:val="004D5DB7"/>
    <w:rsid w:val="004D6F29"/>
    <w:rsid w:val="004D7F0D"/>
    <w:rsid w:val="004D7F8B"/>
    <w:rsid w:val="004E0467"/>
    <w:rsid w:val="004E132A"/>
    <w:rsid w:val="004E2958"/>
    <w:rsid w:val="004E44A6"/>
    <w:rsid w:val="004E4E6A"/>
    <w:rsid w:val="004E6A43"/>
    <w:rsid w:val="004E7D61"/>
    <w:rsid w:val="004F039E"/>
    <w:rsid w:val="004F1DE9"/>
    <w:rsid w:val="004F243B"/>
    <w:rsid w:val="004F2D81"/>
    <w:rsid w:val="004F3681"/>
    <w:rsid w:val="004F6EF6"/>
    <w:rsid w:val="005004AC"/>
    <w:rsid w:val="00501A74"/>
    <w:rsid w:val="00502D57"/>
    <w:rsid w:val="0050311A"/>
    <w:rsid w:val="00503D9F"/>
    <w:rsid w:val="00503E81"/>
    <w:rsid w:val="00504063"/>
    <w:rsid w:val="0050425A"/>
    <w:rsid w:val="00504DA8"/>
    <w:rsid w:val="005050E6"/>
    <w:rsid w:val="0050530F"/>
    <w:rsid w:val="00506687"/>
    <w:rsid w:val="005069F7"/>
    <w:rsid w:val="00506B2C"/>
    <w:rsid w:val="00507B70"/>
    <w:rsid w:val="0051021C"/>
    <w:rsid w:val="0051032C"/>
    <w:rsid w:val="00510646"/>
    <w:rsid w:val="00510D8A"/>
    <w:rsid w:val="00511CED"/>
    <w:rsid w:val="00511D63"/>
    <w:rsid w:val="005124F7"/>
    <w:rsid w:val="00512C53"/>
    <w:rsid w:val="00513FB6"/>
    <w:rsid w:val="0051407F"/>
    <w:rsid w:val="00515351"/>
    <w:rsid w:val="005169F2"/>
    <w:rsid w:val="00516B44"/>
    <w:rsid w:val="0052196C"/>
    <w:rsid w:val="00521DBC"/>
    <w:rsid w:val="00521EEE"/>
    <w:rsid w:val="00522244"/>
    <w:rsid w:val="00522885"/>
    <w:rsid w:val="005233BE"/>
    <w:rsid w:val="0052350E"/>
    <w:rsid w:val="00523E62"/>
    <w:rsid w:val="005250D0"/>
    <w:rsid w:val="00530AA0"/>
    <w:rsid w:val="00532347"/>
    <w:rsid w:val="0053292D"/>
    <w:rsid w:val="00533403"/>
    <w:rsid w:val="005340A5"/>
    <w:rsid w:val="00535109"/>
    <w:rsid w:val="00535A6B"/>
    <w:rsid w:val="0053663D"/>
    <w:rsid w:val="00537076"/>
    <w:rsid w:val="005371A2"/>
    <w:rsid w:val="00537994"/>
    <w:rsid w:val="00541591"/>
    <w:rsid w:val="005444D7"/>
    <w:rsid w:val="005455F8"/>
    <w:rsid w:val="0054614D"/>
    <w:rsid w:val="00546575"/>
    <w:rsid w:val="00547754"/>
    <w:rsid w:val="005503A7"/>
    <w:rsid w:val="00552845"/>
    <w:rsid w:val="00553B91"/>
    <w:rsid w:val="00556F16"/>
    <w:rsid w:val="00557AE3"/>
    <w:rsid w:val="00557C4A"/>
    <w:rsid w:val="005652DF"/>
    <w:rsid w:val="0056687F"/>
    <w:rsid w:val="005674B0"/>
    <w:rsid w:val="0057010C"/>
    <w:rsid w:val="00570461"/>
    <w:rsid w:val="00570512"/>
    <w:rsid w:val="00571950"/>
    <w:rsid w:val="00571C6D"/>
    <w:rsid w:val="00571E88"/>
    <w:rsid w:val="00573E7B"/>
    <w:rsid w:val="00575D25"/>
    <w:rsid w:val="00575D52"/>
    <w:rsid w:val="00576D5F"/>
    <w:rsid w:val="00577030"/>
    <w:rsid w:val="00583114"/>
    <w:rsid w:val="00584D50"/>
    <w:rsid w:val="0058535D"/>
    <w:rsid w:val="00586C9D"/>
    <w:rsid w:val="00590247"/>
    <w:rsid w:val="00590DAC"/>
    <w:rsid w:val="0059163C"/>
    <w:rsid w:val="00592A23"/>
    <w:rsid w:val="00592FC0"/>
    <w:rsid w:val="00594E1A"/>
    <w:rsid w:val="005951B9"/>
    <w:rsid w:val="005965E2"/>
    <w:rsid w:val="00596880"/>
    <w:rsid w:val="005971E1"/>
    <w:rsid w:val="005972E5"/>
    <w:rsid w:val="005A02D9"/>
    <w:rsid w:val="005A10E7"/>
    <w:rsid w:val="005B13A7"/>
    <w:rsid w:val="005C0858"/>
    <w:rsid w:val="005C1D19"/>
    <w:rsid w:val="005C2A78"/>
    <w:rsid w:val="005C4EC0"/>
    <w:rsid w:val="005C7C0C"/>
    <w:rsid w:val="005C7D37"/>
    <w:rsid w:val="005D11A0"/>
    <w:rsid w:val="005D1676"/>
    <w:rsid w:val="005D37E9"/>
    <w:rsid w:val="005D3D33"/>
    <w:rsid w:val="005D42CC"/>
    <w:rsid w:val="005D44B7"/>
    <w:rsid w:val="005D7ABE"/>
    <w:rsid w:val="005D7C02"/>
    <w:rsid w:val="005E0BE7"/>
    <w:rsid w:val="005E23C2"/>
    <w:rsid w:val="005E368B"/>
    <w:rsid w:val="005E3B64"/>
    <w:rsid w:val="005E44AB"/>
    <w:rsid w:val="005E4916"/>
    <w:rsid w:val="005E4A4E"/>
    <w:rsid w:val="005E4C1A"/>
    <w:rsid w:val="005E50F5"/>
    <w:rsid w:val="005E63E2"/>
    <w:rsid w:val="005E6B11"/>
    <w:rsid w:val="005F0E41"/>
    <w:rsid w:val="005F0EF6"/>
    <w:rsid w:val="005F255F"/>
    <w:rsid w:val="005F29C4"/>
    <w:rsid w:val="005F2FC4"/>
    <w:rsid w:val="005F4ED9"/>
    <w:rsid w:val="005F7708"/>
    <w:rsid w:val="005F7B6E"/>
    <w:rsid w:val="00610FC9"/>
    <w:rsid w:val="00611082"/>
    <w:rsid w:val="0061330D"/>
    <w:rsid w:val="006135A0"/>
    <w:rsid w:val="00614B52"/>
    <w:rsid w:val="00614EB0"/>
    <w:rsid w:val="006166FC"/>
    <w:rsid w:val="00620508"/>
    <w:rsid w:val="0062088E"/>
    <w:rsid w:val="00622FF2"/>
    <w:rsid w:val="006257EF"/>
    <w:rsid w:val="00626D1F"/>
    <w:rsid w:val="00627235"/>
    <w:rsid w:val="00630B64"/>
    <w:rsid w:val="006325DB"/>
    <w:rsid w:val="00633C28"/>
    <w:rsid w:val="006402AA"/>
    <w:rsid w:val="006419EE"/>
    <w:rsid w:val="00641F58"/>
    <w:rsid w:val="00642239"/>
    <w:rsid w:val="00643201"/>
    <w:rsid w:val="00643279"/>
    <w:rsid w:val="00643F1E"/>
    <w:rsid w:val="00645282"/>
    <w:rsid w:val="006457AE"/>
    <w:rsid w:val="00645834"/>
    <w:rsid w:val="006461EF"/>
    <w:rsid w:val="00646211"/>
    <w:rsid w:val="00650B8B"/>
    <w:rsid w:val="006516F6"/>
    <w:rsid w:val="006522DD"/>
    <w:rsid w:val="00654218"/>
    <w:rsid w:val="006574BE"/>
    <w:rsid w:val="00657C99"/>
    <w:rsid w:val="00661318"/>
    <w:rsid w:val="00663CCF"/>
    <w:rsid w:val="00664355"/>
    <w:rsid w:val="006647A7"/>
    <w:rsid w:val="00665F64"/>
    <w:rsid w:val="006701D3"/>
    <w:rsid w:val="00670951"/>
    <w:rsid w:val="00671724"/>
    <w:rsid w:val="00672340"/>
    <w:rsid w:val="00672652"/>
    <w:rsid w:val="00673E84"/>
    <w:rsid w:val="00674E22"/>
    <w:rsid w:val="0067559D"/>
    <w:rsid w:val="00675A51"/>
    <w:rsid w:val="00676364"/>
    <w:rsid w:val="00676643"/>
    <w:rsid w:val="0068285F"/>
    <w:rsid w:val="006846D0"/>
    <w:rsid w:val="00685EC5"/>
    <w:rsid w:val="00686F79"/>
    <w:rsid w:val="00686FD7"/>
    <w:rsid w:val="00687A20"/>
    <w:rsid w:val="00687E3D"/>
    <w:rsid w:val="00690D27"/>
    <w:rsid w:val="006914E7"/>
    <w:rsid w:val="0069180E"/>
    <w:rsid w:val="00692E52"/>
    <w:rsid w:val="00693827"/>
    <w:rsid w:val="00696993"/>
    <w:rsid w:val="0069749E"/>
    <w:rsid w:val="006A185E"/>
    <w:rsid w:val="006A1F45"/>
    <w:rsid w:val="006A267F"/>
    <w:rsid w:val="006A3405"/>
    <w:rsid w:val="006A37F8"/>
    <w:rsid w:val="006A3BFE"/>
    <w:rsid w:val="006A458D"/>
    <w:rsid w:val="006A542E"/>
    <w:rsid w:val="006A55A1"/>
    <w:rsid w:val="006A7461"/>
    <w:rsid w:val="006B0BD4"/>
    <w:rsid w:val="006B1619"/>
    <w:rsid w:val="006B4784"/>
    <w:rsid w:val="006B76CF"/>
    <w:rsid w:val="006C0051"/>
    <w:rsid w:val="006C0CC8"/>
    <w:rsid w:val="006C17BD"/>
    <w:rsid w:val="006C2800"/>
    <w:rsid w:val="006C2ADE"/>
    <w:rsid w:val="006C2ECB"/>
    <w:rsid w:val="006C3162"/>
    <w:rsid w:val="006C34DB"/>
    <w:rsid w:val="006C58D7"/>
    <w:rsid w:val="006C6166"/>
    <w:rsid w:val="006C69B1"/>
    <w:rsid w:val="006D15D8"/>
    <w:rsid w:val="006D1EE1"/>
    <w:rsid w:val="006D3341"/>
    <w:rsid w:val="006D442F"/>
    <w:rsid w:val="006D44A9"/>
    <w:rsid w:val="006D5E11"/>
    <w:rsid w:val="006D763D"/>
    <w:rsid w:val="006D7C12"/>
    <w:rsid w:val="006D7CA6"/>
    <w:rsid w:val="006E005C"/>
    <w:rsid w:val="006E0C39"/>
    <w:rsid w:val="006E1960"/>
    <w:rsid w:val="006E1E2C"/>
    <w:rsid w:val="006E25A7"/>
    <w:rsid w:val="006E27F3"/>
    <w:rsid w:val="006E4293"/>
    <w:rsid w:val="006F074F"/>
    <w:rsid w:val="006F2AA5"/>
    <w:rsid w:val="006F4BB1"/>
    <w:rsid w:val="006F4BD2"/>
    <w:rsid w:val="00702B9B"/>
    <w:rsid w:val="00703A3C"/>
    <w:rsid w:val="007042DD"/>
    <w:rsid w:val="00704A58"/>
    <w:rsid w:val="00705351"/>
    <w:rsid w:val="007065C8"/>
    <w:rsid w:val="00710443"/>
    <w:rsid w:val="00712C2F"/>
    <w:rsid w:val="00713CAE"/>
    <w:rsid w:val="00725251"/>
    <w:rsid w:val="0072540D"/>
    <w:rsid w:val="0073025D"/>
    <w:rsid w:val="0073031F"/>
    <w:rsid w:val="00730C9E"/>
    <w:rsid w:val="00734709"/>
    <w:rsid w:val="007349F9"/>
    <w:rsid w:val="00736587"/>
    <w:rsid w:val="00737D1F"/>
    <w:rsid w:val="00740801"/>
    <w:rsid w:val="0074103A"/>
    <w:rsid w:val="007413E0"/>
    <w:rsid w:val="00742408"/>
    <w:rsid w:val="00743DFD"/>
    <w:rsid w:val="00744460"/>
    <w:rsid w:val="007457C7"/>
    <w:rsid w:val="00751497"/>
    <w:rsid w:val="00752720"/>
    <w:rsid w:val="00752997"/>
    <w:rsid w:val="0075670F"/>
    <w:rsid w:val="00756EEF"/>
    <w:rsid w:val="00756FC0"/>
    <w:rsid w:val="00761913"/>
    <w:rsid w:val="00762181"/>
    <w:rsid w:val="007633DA"/>
    <w:rsid w:val="00763712"/>
    <w:rsid w:val="00764872"/>
    <w:rsid w:val="007650DD"/>
    <w:rsid w:val="00766FEB"/>
    <w:rsid w:val="0077122D"/>
    <w:rsid w:val="00771C46"/>
    <w:rsid w:val="0077207F"/>
    <w:rsid w:val="00773033"/>
    <w:rsid w:val="00773F69"/>
    <w:rsid w:val="007766AB"/>
    <w:rsid w:val="007768E5"/>
    <w:rsid w:val="00776B9F"/>
    <w:rsid w:val="0077764E"/>
    <w:rsid w:val="00777C89"/>
    <w:rsid w:val="00781504"/>
    <w:rsid w:val="00782F5F"/>
    <w:rsid w:val="00784B9B"/>
    <w:rsid w:val="00784CAB"/>
    <w:rsid w:val="007852F7"/>
    <w:rsid w:val="0078578B"/>
    <w:rsid w:val="00791275"/>
    <w:rsid w:val="007930B0"/>
    <w:rsid w:val="007A0C7C"/>
    <w:rsid w:val="007A3E41"/>
    <w:rsid w:val="007A4B87"/>
    <w:rsid w:val="007A6456"/>
    <w:rsid w:val="007A7E86"/>
    <w:rsid w:val="007B259B"/>
    <w:rsid w:val="007B2804"/>
    <w:rsid w:val="007B4DE0"/>
    <w:rsid w:val="007B4F57"/>
    <w:rsid w:val="007B52EA"/>
    <w:rsid w:val="007C0320"/>
    <w:rsid w:val="007C0CB9"/>
    <w:rsid w:val="007C1ED2"/>
    <w:rsid w:val="007C3604"/>
    <w:rsid w:val="007C61E1"/>
    <w:rsid w:val="007C627A"/>
    <w:rsid w:val="007C6742"/>
    <w:rsid w:val="007C680A"/>
    <w:rsid w:val="007C6CF9"/>
    <w:rsid w:val="007C6D96"/>
    <w:rsid w:val="007D08A7"/>
    <w:rsid w:val="007D0DC8"/>
    <w:rsid w:val="007D3334"/>
    <w:rsid w:val="007D3528"/>
    <w:rsid w:val="007D3B22"/>
    <w:rsid w:val="007D562D"/>
    <w:rsid w:val="007D59FA"/>
    <w:rsid w:val="007D6EF2"/>
    <w:rsid w:val="007E0028"/>
    <w:rsid w:val="007E0236"/>
    <w:rsid w:val="007E03D4"/>
    <w:rsid w:val="007E085F"/>
    <w:rsid w:val="007E18DC"/>
    <w:rsid w:val="007E1E7B"/>
    <w:rsid w:val="007E203F"/>
    <w:rsid w:val="007E2304"/>
    <w:rsid w:val="007E324D"/>
    <w:rsid w:val="007E345C"/>
    <w:rsid w:val="007E559A"/>
    <w:rsid w:val="007E5C5C"/>
    <w:rsid w:val="007E5D6E"/>
    <w:rsid w:val="007E61F6"/>
    <w:rsid w:val="007F51BF"/>
    <w:rsid w:val="007F541D"/>
    <w:rsid w:val="007F68C6"/>
    <w:rsid w:val="00801127"/>
    <w:rsid w:val="008016A6"/>
    <w:rsid w:val="00801988"/>
    <w:rsid w:val="00802A88"/>
    <w:rsid w:val="00804C5B"/>
    <w:rsid w:val="008054A3"/>
    <w:rsid w:val="008059D1"/>
    <w:rsid w:val="00807C0E"/>
    <w:rsid w:val="008101DF"/>
    <w:rsid w:val="0081194A"/>
    <w:rsid w:val="00811F0A"/>
    <w:rsid w:val="00812D1C"/>
    <w:rsid w:val="00813D23"/>
    <w:rsid w:val="0082021D"/>
    <w:rsid w:val="00825D18"/>
    <w:rsid w:val="00826203"/>
    <w:rsid w:val="008304E8"/>
    <w:rsid w:val="008312B7"/>
    <w:rsid w:val="008319FB"/>
    <w:rsid w:val="00832249"/>
    <w:rsid w:val="00832746"/>
    <w:rsid w:val="00834351"/>
    <w:rsid w:val="00836487"/>
    <w:rsid w:val="00837D2D"/>
    <w:rsid w:val="0084100C"/>
    <w:rsid w:val="00842741"/>
    <w:rsid w:val="00844725"/>
    <w:rsid w:val="008464AC"/>
    <w:rsid w:val="00846714"/>
    <w:rsid w:val="008479E3"/>
    <w:rsid w:val="00850CCD"/>
    <w:rsid w:val="0085524C"/>
    <w:rsid w:val="00856CED"/>
    <w:rsid w:val="008579E0"/>
    <w:rsid w:val="008601C6"/>
    <w:rsid w:val="00860E4E"/>
    <w:rsid w:val="00861615"/>
    <w:rsid w:val="00861C80"/>
    <w:rsid w:val="008623C2"/>
    <w:rsid w:val="0086259F"/>
    <w:rsid w:val="008628D8"/>
    <w:rsid w:val="00862D43"/>
    <w:rsid w:val="00864B5B"/>
    <w:rsid w:val="008650D5"/>
    <w:rsid w:val="008659FC"/>
    <w:rsid w:val="00865E67"/>
    <w:rsid w:val="008661AF"/>
    <w:rsid w:val="0087104F"/>
    <w:rsid w:val="00871DCE"/>
    <w:rsid w:val="008730FC"/>
    <w:rsid w:val="008746CB"/>
    <w:rsid w:val="00874CDC"/>
    <w:rsid w:val="00875749"/>
    <w:rsid w:val="00876B23"/>
    <w:rsid w:val="00876D3D"/>
    <w:rsid w:val="00877CB7"/>
    <w:rsid w:val="008803CD"/>
    <w:rsid w:val="00880C20"/>
    <w:rsid w:val="00881D41"/>
    <w:rsid w:val="0088240B"/>
    <w:rsid w:val="00882DE8"/>
    <w:rsid w:val="008873A3"/>
    <w:rsid w:val="008904CC"/>
    <w:rsid w:val="008946BC"/>
    <w:rsid w:val="00894FFC"/>
    <w:rsid w:val="0089518A"/>
    <w:rsid w:val="0089679B"/>
    <w:rsid w:val="008968CB"/>
    <w:rsid w:val="008A111B"/>
    <w:rsid w:val="008A14B1"/>
    <w:rsid w:val="008A3384"/>
    <w:rsid w:val="008A4FA4"/>
    <w:rsid w:val="008A6A6E"/>
    <w:rsid w:val="008B1758"/>
    <w:rsid w:val="008B2B62"/>
    <w:rsid w:val="008B35B6"/>
    <w:rsid w:val="008B42B6"/>
    <w:rsid w:val="008B59CE"/>
    <w:rsid w:val="008B5D59"/>
    <w:rsid w:val="008B67C0"/>
    <w:rsid w:val="008B7DF4"/>
    <w:rsid w:val="008C0D70"/>
    <w:rsid w:val="008C12FF"/>
    <w:rsid w:val="008C1474"/>
    <w:rsid w:val="008C3EA6"/>
    <w:rsid w:val="008C4258"/>
    <w:rsid w:val="008C44FD"/>
    <w:rsid w:val="008C4CC9"/>
    <w:rsid w:val="008C68EC"/>
    <w:rsid w:val="008C6CBC"/>
    <w:rsid w:val="008D28FA"/>
    <w:rsid w:val="008D3BBE"/>
    <w:rsid w:val="008D4266"/>
    <w:rsid w:val="008D76FC"/>
    <w:rsid w:val="008E0D40"/>
    <w:rsid w:val="008E19D2"/>
    <w:rsid w:val="008E2EDF"/>
    <w:rsid w:val="008E3EAF"/>
    <w:rsid w:val="008E40F9"/>
    <w:rsid w:val="008E435A"/>
    <w:rsid w:val="008E5751"/>
    <w:rsid w:val="008E6875"/>
    <w:rsid w:val="008E6B8A"/>
    <w:rsid w:val="008F0132"/>
    <w:rsid w:val="008F386E"/>
    <w:rsid w:val="008F471A"/>
    <w:rsid w:val="008F7A2A"/>
    <w:rsid w:val="009013B0"/>
    <w:rsid w:val="00903433"/>
    <w:rsid w:val="00903F9F"/>
    <w:rsid w:val="009041E3"/>
    <w:rsid w:val="00904F1F"/>
    <w:rsid w:val="00907298"/>
    <w:rsid w:val="00910951"/>
    <w:rsid w:val="009114B8"/>
    <w:rsid w:val="00911BF7"/>
    <w:rsid w:val="0091498A"/>
    <w:rsid w:val="009158DE"/>
    <w:rsid w:val="009204AB"/>
    <w:rsid w:val="00920626"/>
    <w:rsid w:val="00921A22"/>
    <w:rsid w:val="00922C79"/>
    <w:rsid w:val="0092466A"/>
    <w:rsid w:val="009276F4"/>
    <w:rsid w:val="009300A0"/>
    <w:rsid w:val="009304DE"/>
    <w:rsid w:val="00931355"/>
    <w:rsid w:val="0093384C"/>
    <w:rsid w:val="009346B8"/>
    <w:rsid w:val="0093491C"/>
    <w:rsid w:val="009422C8"/>
    <w:rsid w:val="00944089"/>
    <w:rsid w:val="009467E1"/>
    <w:rsid w:val="00946ABD"/>
    <w:rsid w:val="00946C9F"/>
    <w:rsid w:val="009522B7"/>
    <w:rsid w:val="00952C83"/>
    <w:rsid w:val="00953EF0"/>
    <w:rsid w:val="009542C7"/>
    <w:rsid w:val="00956452"/>
    <w:rsid w:val="00957D04"/>
    <w:rsid w:val="00957F0E"/>
    <w:rsid w:val="009611D1"/>
    <w:rsid w:val="00961D0A"/>
    <w:rsid w:val="00963470"/>
    <w:rsid w:val="00964F24"/>
    <w:rsid w:val="009650B6"/>
    <w:rsid w:val="00965EB2"/>
    <w:rsid w:val="0096754E"/>
    <w:rsid w:val="0096771E"/>
    <w:rsid w:val="00972924"/>
    <w:rsid w:val="00972F8D"/>
    <w:rsid w:val="00973ACD"/>
    <w:rsid w:val="00973D2D"/>
    <w:rsid w:val="00975C27"/>
    <w:rsid w:val="00981339"/>
    <w:rsid w:val="00981996"/>
    <w:rsid w:val="00982C99"/>
    <w:rsid w:val="00982E53"/>
    <w:rsid w:val="00983E52"/>
    <w:rsid w:val="00986FCE"/>
    <w:rsid w:val="00987EBD"/>
    <w:rsid w:val="0099008B"/>
    <w:rsid w:val="00990C00"/>
    <w:rsid w:val="00990DE6"/>
    <w:rsid w:val="009918BD"/>
    <w:rsid w:val="00991E8D"/>
    <w:rsid w:val="00992134"/>
    <w:rsid w:val="0099215B"/>
    <w:rsid w:val="00992C19"/>
    <w:rsid w:val="00997D8E"/>
    <w:rsid w:val="009A1991"/>
    <w:rsid w:val="009A1EEF"/>
    <w:rsid w:val="009A27FF"/>
    <w:rsid w:val="009A55A7"/>
    <w:rsid w:val="009A6A46"/>
    <w:rsid w:val="009A6BDA"/>
    <w:rsid w:val="009A7373"/>
    <w:rsid w:val="009A7625"/>
    <w:rsid w:val="009B236B"/>
    <w:rsid w:val="009B442F"/>
    <w:rsid w:val="009B7212"/>
    <w:rsid w:val="009C05AC"/>
    <w:rsid w:val="009C26FA"/>
    <w:rsid w:val="009C2DAD"/>
    <w:rsid w:val="009C53A0"/>
    <w:rsid w:val="009C5E86"/>
    <w:rsid w:val="009C67CB"/>
    <w:rsid w:val="009D016C"/>
    <w:rsid w:val="009D2126"/>
    <w:rsid w:val="009D2B81"/>
    <w:rsid w:val="009D2CCC"/>
    <w:rsid w:val="009D381D"/>
    <w:rsid w:val="009D4E30"/>
    <w:rsid w:val="009D5605"/>
    <w:rsid w:val="009E01E3"/>
    <w:rsid w:val="009E1976"/>
    <w:rsid w:val="009E1BE4"/>
    <w:rsid w:val="009E2957"/>
    <w:rsid w:val="009E2C00"/>
    <w:rsid w:val="009E50DA"/>
    <w:rsid w:val="009E5367"/>
    <w:rsid w:val="009E7C2A"/>
    <w:rsid w:val="009E7E1C"/>
    <w:rsid w:val="009E7F44"/>
    <w:rsid w:val="009F0317"/>
    <w:rsid w:val="009F3AFE"/>
    <w:rsid w:val="009F54BC"/>
    <w:rsid w:val="009F63C4"/>
    <w:rsid w:val="00A03C9F"/>
    <w:rsid w:val="00A0418A"/>
    <w:rsid w:val="00A046E8"/>
    <w:rsid w:val="00A058DE"/>
    <w:rsid w:val="00A074F4"/>
    <w:rsid w:val="00A107ED"/>
    <w:rsid w:val="00A113A8"/>
    <w:rsid w:val="00A11B19"/>
    <w:rsid w:val="00A11EC1"/>
    <w:rsid w:val="00A13E29"/>
    <w:rsid w:val="00A15B21"/>
    <w:rsid w:val="00A15F44"/>
    <w:rsid w:val="00A176F2"/>
    <w:rsid w:val="00A17B09"/>
    <w:rsid w:val="00A21070"/>
    <w:rsid w:val="00A21272"/>
    <w:rsid w:val="00A21497"/>
    <w:rsid w:val="00A21FFB"/>
    <w:rsid w:val="00A223CC"/>
    <w:rsid w:val="00A226D4"/>
    <w:rsid w:val="00A22ADB"/>
    <w:rsid w:val="00A246BF"/>
    <w:rsid w:val="00A24927"/>
    <w:rsid w:val="00A264D0"/>
    <w:rsid w:val="00A26796"/>
    <w:rsid w:val="00A271FF"/>
    <w:rsid w:val="00A27731"/>
    <w:rsid w:val="00A31DDC"/>
    <w:rsid w:val="00A335D2"/>
    <w:rsid w:val="00A35888"/>
    <w:rsid w:val="00A37441"/>
    <w:rsid w:val="00A41611"/>
    <w:rsid w:val="00A54FCC"/>
    <w:rsid w:val="00A55ECD"/>
    <w:rsid w:val="00A57C21"/>
    <w:rsid w:val="00A60A62"/>
    <w:rsid w:val="00A60B85"/>
    <w:rsid w:val="00A60BAE"/>
    <w:rsid w:val="00A62C68"/>
    <w:rsid w:val="00A642C0"/>
    <w:rsid w:val="00A65E93"/>
    <w:rsid w:val="00A66FC3"/>
    <w:rsid w:val="00A70372"/>
    <w:rsid w:val="00A729AE"/>
    <w:rsid w:val="00A72DC9"/>
    <w:rsid w:val="00A74997"/>
    <w:rsid w:val="00A74D2E"/>
    <w:rsid w:val="00A7504B"/>
    <w:rsid w:val="00A7531C"/>
    <w:rsid w:val="00A75D10"/>
    <w:rsid w:val="00A76023"/>
    <w:rsid w:val="00A77277"/>
    <w:rsid w:val="00A8045D"/>
    <w:rsid w:val="00A8430C"/>
    <w:rsid w:val="00A85BCE"/>
    <w:rsid w:val="00A8706B"/>
    <w:rsid w:val="00A8718E"/>
    <w:rsid w:val="00A87A54"/>
    <w:rsid w:val="00A920C3"/>
    <w:rsid w:val="00A94FC7"/>
    <w:rsid w:val="00A96D99"/>
    <w:rsid w:val="00A96EB8"/>
    <w:rsid w:val="00AA04FA"/>
    <w:rsid w:val="00AA0CFF"/>
    <w:rsid w:val="00AA3ADB"/>
    <w:rsid w:val="00AA6F6B"/>
    <w:rsid w:val="00AB0157"/>
    <w:rsid w:val="00AB206D"/>
    <w:rsid w:val="00AB26A2"/>
    <w:rsid w:val="00AB2969"/>
    <w:rsid w:val="00AB3B76"/>
    <w:rsid w:val="00AB3CDB"/>
    <w:rsid w:val="00AB61BE"/>
    <w:rsid w:val="00AB61FA"/>
    <w:rsid w:val="00AB645E"/>
    <w:rsid w:val="00AB6580"/>
    <w:rsid w:val="00AB6C5D"/>
    <w:rsid w:val="00AB6DFB"/>
    <w:rsid w:val="00AB77F6"/>
    <w:rsid w:val="00AC0A97"/>
    <w:rsid w:val="00AC3368"/>
    <w:rsid w:val="00AC432F"/>
    <w:rsid w:val="00AC4DD4"/>
    <w:rsid w:val="00AC5BFA"/>
    <w:rsid w:val="00AC6FC0"/>
    <w:rsid w:val="00AC7FAE"/>
    <w:rsid w:val="00AD0059"/>
    <w:rsid w:val="00AD0BF5"/>
    <w:rsid w:val="00AD0F6C"/>
    <w:rsid w:val="00AD1925"/>
    <w:rsid w:val="00AD2254"/>
    <w:rsid w:val="00AD2942"/>
    <w:rsid w:val="00AD3A56"/>
    <w:rsid w:val="00AD3AA2"/>
    <w:rsid w:val="00AD3E34"/>
    <w:rsid w:val="00AD578F"/>
    <w:rsid w:val="00AD6F35"/>
    <w:rsid w:val="00AD7CCA"/>
    <w:rsid w:val="00AE0C2C"/>
    <w:rsid w:val="00AE29EF"/>
    <w:rsid w:val="00AE3352"/>
    <w:rsid w:val="00AE4D25"/>
    <w:rsid w:val="00AE5571"/>
    <w:rsid w:val="00AF0151"/>
    <w:rsid w:val="00AF31DF"/>
    <w:rsid w:val="00AF3B63"/>
    <w:rsid w:val="00AF4A9D"/>
    <w:rsid w:val="00AF5044"/>
    <w:rsid w:val="00AF5AAD"/>
    <w:rsid w:val="00AF5EB1"/>
    <w:rsid w:val="00B0022A"/>
    <w:rsid w:val="00B003D5"/>
    <w:rsid w:val="00B014BB"/>
    <w:rsid w:val="00B03298"/>
    <w:rsid w:val="00B04366"/>
    <w:rsid w:val="00B04425"/>
    <w:rsid w:val="00B062E7"/>
    <w:rsid w:val="00B06C76"/>
    <w:rsid w:val="00B07788"/>
    <w:rsid w:val="00B07E40"/>
    <w:rsid w:val="00B1191B"/>
    <w:rsid w:val="00B1198D"/>
    <w:rsid w:val="00B11FEF"/>
    <w:rsid w:val="00B13588"/>
    <w:rsid w:val="00B15BB5"/>
    <w:rsid w:val="00B15F02"/>
    <w:rsid w:val="00B166C6"/>
    <w:rsid w:val="00B168E7"/>
    <w:rsid w:val="00B17520"/>
    <w:rsid w:val="00B17F5B"/>
    <w:rsid w:val="00B26088"/>
    <w:rsid w:val="00B269C6"/>
    <w:rsid w:val="00B312F2"/>
    <w:rsid w:val="00B31339"/>
    <w:rsid w:val="00B319FE"/>
    <w:rsid w:val="00B31AFC"/>
    <w:rsid w:val="00B348AE"/>
    <w:rsid w:val="00B413C7"/>
    <w:rsid w:val="00B414D6"/>
    <w:rsid w:val="00B4387C"/>
    <w:rsid w:val="00B43A55"/>
    <w:rsid w:val="00B456D9"/>
    <w:rsid w:val="00B456FF"/>
    <w:rsid w:val="00B47940"/>
    <w:rsid w:val="00B50358"/>
    <w:rsid w:val="00B50D11"/>
    <w:rsid w:val="00B53175"/>
    <w:rsid w:val="00B53193"/>
    <w:rsid w:val="00B53520"/>
    <w:rsid w:val="00B547F9"/>
    <w:rsid w:val="00B57065"/>
    <w:rsid w:val="00B5727B"/>
    <w:rsid w:val="00B57305"/>
    <w:rsid w:val="00B60E02"/>
    <w:rsid w:val="00B6154B"/>
    <w:rsid w:val="00B64BDD"/>
    <w:rsid w:val="00B64F63"/>
    <w:rsid w:val="00B658DB"/>
    <w:rsid w:val="00B71403"/>
    <w:rsid w:val="00B7157D"/>
    <w:rsid w:val="00B7215E"/>
    <w:rsid w:val="00B72B9B"/>
    <w:rsid w:val="00B737A0"/>
    <w:rsid w:val="00B74DE7"/>
    <w:rsid w:val="00B75C37"/>
    <w:rsid w:val="00B80168"/>
    <w:rsid w:val="00B810E6"/>
    <w:rsid w:val="00B83508"/>
    <w:rsid w:val="00B840D1"/>
    <w:rsid w:val="00B84971"/>
    <w:rsid w:val="00B84C1F"/>
    <w:rsid w:val="00B8596B"/>
    <w:rsid w:val="00B9237E"/>
    <w:rsid w:val="00B97C76"/>
    <w:rsid w:val="00B97DB9"/>
    <w:rsid w:val="00BA19D8"/>
    <w:rsid w:val="00BA1BE3"/>
    <w:rsid w:val="00BA2F2C"/>
    <w:rsid w:val="00BA3003"/>
    <w:rsid w:val="00BA4B97"/>
    <w:rsid w:val="00BA5D34"/>
    <w:rsid w:val="00BA6096"/>
    <w:rsid w:val="00BA7DAA"/>
    <w:rsid w:val="00BB07B3"/>
    <w:rsid w:val="00BB0EAF"/>
    <w:rsid w:val="00BB18BC"/>
    <w:rsid w:val="00BB2240"/>
    <w:rsid w:val="00BB465F"/>
    <w:rsid w:val="00BB48E8"/>
    <w:rsid w:val="00BB6081"/>
    <w:rsid w:val="00BC00B2"/>
    <w:rsid w:val="00BC1DE2"/>
    <w:rsid w:val="00BC34FC"/>
    <w:rsid w:val="00BC373F"/>
    <w:rsid w:val="00BC3ED5"/>
    <w:rsid w:val="00BC4C6B"/>
    <w:rsid w:val="00BC57D9"/>
    <w:rsid w:val="00BC5DDE"/>
    <w:rsid w:val="00BC66B9"/>
    <w:rsid w:val="00BC7C9F"/>
    <w:rsid w:val="00BD0737"/>
    <w:rsid w:val="00BD0748"/>
    <w:rsid w:val="00BD09A5"/>
    <w:rsid w:val="00BD1B2D"/>
    <w:rsid w:val="00BD4EC6"/>
    <w:rsid w:val="00BD6882"/>
    <w:rsid w:val="00BE1DA7"/>
    <w:rsid w:val="00BE5DC8"/>
    <w:rsid w:val="00BF02F0"/>
    <w:rsid w:val="00BF3364"/>
    <w:rsid w:val="00BF511E"/>
    <w:rsid w:val="00C01839"/>
    <w:rsid w:val="00C049E7"/>
    <w:rsid w:val="00C05443"/>
    <w:rsid w:val="00C066B6"/>
    <w:rsid w:val="00C06916"/>
    <w:rsid w:val="00C078F8"/>
    <w:rsid w:val="00C10743"/>
    <w:rsid w:val="00C13B9B"/>
    <w:rsid w:val="00C2059C"/>
    <w:rsid w:val="00C217E3"/>
    <w:rsid w:val="00C22869"/>
    <w:rsid w:val="00C2286B"/>
    <w:rsid w:val="00C22C19"/>
    <w:rsid w:val="00C25B7A"/>
    <w:rsid w:val="00C300AB"/>
    <w:rsid w:val="00C34446"/>
    <w:rsid w:val="00C366F6"/>
    <w:rsid w:val="00C3670C"/>
    <w:rsid w:val="00C36B98"/>
    <w:rsid w:val="00C458A3"/>
    <w:rsid w:val="00C45C9D"/>
    <w:rsid w:val="00C4745A"/>
    <w:rsid w:val="00C51D6E"/>
    <w:rsid w:val="00C51FD4"/>
    <w:rsid w:val="00C52743"/>
    <w:rsid w:val="00C53B14"/>
    <w:rsid w:val="00C5441B"/>
    <w:rsid w:val="00C545F3"/>
    <w:rsid w:val="00C55C9E"/>
    <w:rsid w:val="00C5689A"/>
    <w:rsid w:val="00C570D6"/>
    <w:rsid w:val="00C609CB"/>
    <w:rsid w:val="00C62DB1"/>
    <w:rsid w:val="00C63803"/>
    <w:rsid w:val="00C63A9F"/>
    <w:rsid w:val="00C64004"/>
    <w:rsid w:val="00C640D6"/>
    <w:rsid w:val="00C64168"/>
    <w:rsid w:val="00C6416C"/>
    <w:rsid w:val="00C650E0"/>
    <w:rsid w:val="00C6515F"/>
    <w:rsid w:val="00C65EF4"/>
    <w:rsid w:val="00C665A7"/>
    <w:rsid w:val="00C674E3"/>
    <w:rsid w:val="00C7108C"/>
    <w:rsid w:val="00C725F2"/>
    <w:rsid w:val="00C72A32"/>
    <w:rsid w:val="00C73961"/>
    <w:rsid w:val="00C769B1"/>
    <w:rsid w:val="00C80017"/>
    <w:rsid w:val="00C82B2B"/>
    <w:rsid w:val="00C8493B"/>
    <w:rsid w:val="00C85247"/>
    <w:rsid w:val="00C86635"/>
    <w:rsid w:val="00C915A4"/>
    <w:rsid w:val="00C9310A"/>
    <w:rsid w:val="00C94667"/>
    <w:rsid w:val="00C95075"/>
    <w:rsid w:val="00C9621D"/>
    <w:rsid w:val="00CA1DC7"/>
    <w:rsid w:val="00CA38E8"/>
    <w:rsid w:val="00CA4024"/>
    <w:rsid w:val="00CA4E29"/>
    <w:rsid w:val="00CA7160"/>
    <w:rsid w:val="00CB0B2D"/>
    <w:rsid w:val="00CB2408"/>
    <w:rsid w:val="00CB624C"/>
    <w:rsid w:val="00CB6907"/>
    <w:rsid w:val="00CC0A0B"/>
    <w:rsid w:val="00CC0D85"/>
    <w:rsid w:val="00CC102A"/>
    <w:rsid w:val="00CC6C52"/>
    <w:rsid w:val="00CC6C8C"/>
    <w:rsid w:val="00CC6DBA"/>
    <w:rsid w:val="00CC7063"/>
    <w:rsid w:val="00CC713D"/>
    <w:rsid w:val="00CC73AB"/>
    <w:rsid w:val="00CC796B"/>
    <w:rsid w:val="00CD104C"/>
    <w:rsid w:val="00CD2028"/>
    <w:rsid w:val="00CD6DC1"/>
    <w:rsid w:val="00CD7AD7"/>
    <w:rsid w:val="00CE16D4"/>
    <w:rsid w:val="00CE5820"/>
    <w:rsid w:val="00CE7E8F"/>
    <w:rsid w:val="00CF05AC"/>
    <w:rsid w:val="00CF06B6"/>
    <w:rsid w:val="00CF4A90"/>
    <w:rsid w:val="00CF5348"/>
    <w:rsid w:val="00CF6536"/>
    <w:rsid w:val="00CF6F74"/>
    <w:rsid w:val="00D03788"/>
    <w:rsid w:val="00D06FD5"/>
    <w:rsid w:val="00D07EB3"/>
    <w:rsid w:val="00D10E73"/>
    <w:rsid w:val="00D1362D"/>
    <w:rsid w:val="00D161EF"/>
    <w:rsid w:val="00D16F36"/>
    <w:rsid w:val="00D1740D"/>
    <w:rsid w:val="00D206AC"/>
    <w:rsid w:val="00D20EA9"/>
    <w:rsid w:val="00D21E93"/>
    <w:rsid w:val="00D21F50"/>
    <w:rsid w:val="00D2263B"/>
    <w:rsid w:val="00D25115"/>
    <w:rsid w:val="00D253D8"/>
    <w:rsid w:val="00D26182"/>
    <w:rsid w:val="00D278E2"/>
    <w:rsid w:val="00D27F04"/>
    <w:rsid w:val="00D30EB3"/>
    <w:rsid w:val="00D339D6"/>
    <w:rsid w:val="00D34C18"/>
    <w:rsid w:val="00D403A5"/>
    <w:rsid w:val="00D40A3D"/>
    <w:rsid w:val="00D42090"/>
    <w:rsid w:val="00D4314D"/>
    <w:rsid w:val="00D44430"/>
    <w:rsid w:val="00D4696C"/>
    <w:rsid w:val="00D51351"/>
    <w:rsid w:val="00D52D72"/>
    <w:rsid w:val="00D539D0"/>
    <w:rsid w:val="00D53B8C"/>
    <w:rsid w:val="00D53F21"/>
    <w:rsid w:val="00D55858"/>
    <w:rsid w:val="00D610F8"/>
    <w:rsid w:val="00D630A0"/>
    <w:rsid w:val="00D639E1"/>
    <w:rsid w:val="00D63E3C"/>
    <w:rsid w:val="00D63E89"/>
    <w:rsid w:val="00D64594"/>
    <w:rsid w:val="00D657CF"/>
    <w:rsid w:val="00D65892"/>
    <w:rsid w:val="00D65942"/>
    <w:rsid w:val="00D65C42"/>
    <w:rsid w:val="00D70267"/>
    <w:rsid w:val="00D70C87"/>
    <w:rsid w:val="00D747FF"/>
    <w:rsid w:val="00D76908"/>
    <w:rsid w:val="00D775C3"/>
    <w:rsid w:val="00D80E0F"/>
    <w:rsid w:val="00D81123"/>
    <w:rsid w:val="00D81733"/>
    <w:rsid w:val="00D81FCB"/>
    <w:rsid w:val="00D82393"/>
    <w:rsid w:val="00D82667"/>
    <w:rsid w:val="00D831CF"/>
    <w:rsid w:val="00D832EE"/>
    <w:rsid w:val="00D84389"/>
    <w:rsid w:val="00D8468D"/>
    <w:rsid w:val="00D8522F"/>
    <w:rsid w:val="00D86780"/>
    <w:rsid w:val="00D90241"/>
    <w:rsid w:val="00D90303"/>
    <w:rsid w:val="00D90671"/>
    <w:rsid w:val="00D919B1"/>
    <w:rsid w:val="00D92D14"/>
    <w:rsid w:val="00D92E9F"/>
    <w:rsid w:val="00D9686B"/>
    <w:rsid w:val="00D96ACF"/>
    <w:rsid w:val="00DA3390"/>
    <w:rsid w:val="00DA42AA"/>
    <w:rsid w:val="00DA6690"/>
    <w:rsid w:val="00DA6B5E"/>
    <w:rsid w:val="00DA7586"/>
    <w:rsid w:val="00DB0ACB"/>
    <w:rsid w:val="00DB105B"/>
    <w:rsid w:val="00DB1565"/>
    <w:rsid w:val="00DB2D47"/>
    <w:rsid w:val="00DB328F"/>
    <w:rsid w:val="00DB3675"/>
    <w:rsid w:val="00DB3A63"/>
    <w:rsid w:val="00DC2076"/>
    <w:rsid w:val="00DC2B38"/>
    <w:rsid w:val="00DC3D32"/>
    <w:rsid w:val="00DC4909"/>
    <w:rsid w:val="00DC4DC8"/>
    <w:rsid w:val="00DC51E1"/>
    <w:rsid w:val="00DC66B0"/>
    <w:rsid w:val="00DD2562"/>
    <w:rsid w:val="00DD2AEF"/>
    <w:rsid w:val="00DD7D79"/>
    <w:rsid w:val="00DE20F7"/>
    <w:rsid w:val="00DE265A"/>
    <w:rsid w:val="00DE29A8"/>
    <w:rsid w:val="00DE3B88"/>
    <w:rsid w:val="00DE4E82"/>
    <w:rsid w:val="00DE6843"/>
    <w:rsid w:val="00DE71BA"/>
    <w:rsid w:val="00DE7F6C"/>
    <w:rsid w:val="00DF29B5"/>
    <w:rsid w:val="00DF3AE0"/>
    <w:rsid w:val="00DF5079"/>
    <w:rsid w:val="00DF7F59"/>
    <w:rsid w:val="00E04190"/>
    <w:rsid w:val="00E047B0"/>
    <w:rsid w:val="00E04E54"/>
    <w:rsid w:val="00E10BC4"/>
    <w:rsid w:val="00E113CD"/>
    <w:rsid w:val="00E12B52"/>
    <w:rsid w:val="00E12F76"/>
    <w:rsid w:val="00E155C2"/>
    <w:rsid w:val="00E1777F"/>
    <w:rsid w:val="00E22ACF"/>
    <w:rsid w:val="00E2310F"/>
    <w:rsid w:val="00E237FC"/>
    <w:rsid w:val="00E32269"/>
    <w:rsid w:val="00E32655"/>
    <w:rsid w:val="00E32696"/>
    <w:rsid w:val="00E3564E"/>
    <w:rsid w:val="00E35F14"/>
    <w:rsid w:val="00E366C8"/>
    <w:rsid w:val="00E36CCC"/>
    <w:rsid w:val="00E36EA8"/>
    <w:rsid w:val="00E37AA8"/>
    <w:rsid w:val="00E41CDA"/>
    <w:rsid w:val="00E42FEA"/>
    <w:rsid w:val="00E44A2C"/>
    <w:rsid w:val="00E44EC2"/>
    <w:rsid w:val="00E4704F"/>
    <w:rsid w:val="00E47304"/>
    <w:rsid w:val="00E5028F"/>
    <w:rsid w:val="00E51002"/>
    <w:rsid w:val="00E5102D"/>
    <w:rsid w:val="00E52CBC"/>
    <w:rsid w:val="00E53574"/>
    <w:rsid w:val="00E536C8"/>
    <w:rsid w:val="00E54080"/>
    <w:rsid w:val="00E56302"/>
    <w:rsid w:val="00E57198"/>
    <w:rsid w:val="00E57EBF"/>
    <w:rsid w:val="00E60A0A"/>
    <w:rsid w:val="00E63C1A"/>
    <w:rsid w:val="00E64143"/>
    <w:rsid w:val="00E660EC"/>
    <w:rsid w:val="00E71306"/>
    <w:rsid w:val="00E7143F"/>
    <w:rsid w:val="00E740D7"/>
    <w:rsid w:val="00E75546"/>
    <w:rsid w:val="00E7686A"/>
    <w:rsid w:val="00E77120"/>
    <w:rsid w:val="00E809B0"/>
    <w:rsid w:val="00E82283"/>
    <w:rsid w:val="00E82EDA"/>
    <w:rsid w:val="00E84757"/>
    <w:rsid w:val="00E84A17"/>
    <w:rsid w:val="00E86AB5"/>
    <w:rsid w:val="00E86D53"/>
    <w:rsid w:val="00E90A45"/>
    <w:rsid w:val="00E9150D"/>
    <w:rsid w:val="00E9484D"/>
    <w:rsid w:val="00E95597"/>
    <w:rsid w:val="00E95644"/>
    <w:rsid w:val="00E95790"/>
    <w:rsid w:val="00E95F93"/>
    <w:rsid w:val="00EA4745"/>
    <w:rsid w:val="00EA79FF"/>
    <w:rsid w:val="00EA7F41"/>
    <w:rsid w:val="00EB00B6"/>
    <w:rsid w:val="00EB0408"/>
    <w:rsid w:val="00EB2A13"/>
    <w:rsid w:val="00EB64F8"/>
    <w:rsid w:val="00EC0914"/>
    <w:rsid w:val="00EC19CC"/>
    <w:rsid w:val="00EC314F"/>
    <w:rsid w:val="00EC4295"/>
    <w:rsid w:val="00EC437A"/>
    <w:rsid w:val="00EC6559"/>
    <w:rsid w:val="00EC6582"/>
    <w:rsid w:val="00EC686B"/>
    <w:rsid w:val="00EC6C07"/>
    <w:rsid w:val="00EC72C2"/>
    <w:rsid w:val="00ED180E"/>
    <w:rsid w:val="00ED29B8"/>
    <w:rsid w:val="00ED3012"/>
    <w:rsid w:val="00ED402B"/>
    <w:rsid w:val="00ED43B3"/>
    <w:rsid w:val="00ED632D"/>
    <w:rsid w:val="00EE0F8C"/>
    <w:rsid w:val="00EE184B"/>
    <w:rsid w:val="00EE1925"/>
    <w:rsid w:val="00EE36C4"/>
    <w:rsid w:val="00EE4657"/>
    <w:rsid w:val="00EE5784"/>
    <w:rsid w:val="00EE723C"/>
    <w:rsid w:val="00EF041E"/>
    <w:rsid w:val="00EF08D5"/>
    <w:rsid w:val="00EF1066"/>
    <w:rsid w:val="00EF20B5"/>
    <w:rsid w:val="00EF31F4"/>
    <w:rsid w:val="00EF393F"/>
    <w:rsid w:val="00EF424E"/>
    <w:rsid w:val="00EF77B3"/>
    <w:rsid w:val="00F02F3F"/>
    <w:rsid w:val="00F03019"/>
    <w:rsid w:val="00F037F6"/>
    <w:rsid w:val="00F0448B"/>
    <w:rsid w:val="00F04904"/>
    <w:rsid w:val="00F06BB2"/>
    <w:rsid w:val="00F07119"/>
    <w:rsid w:val="00F0746B"/>
    <w:rsid w:val="00F07C0C"/>
    <w:rsid w:val="00F07DC7"/>
    <w:rsid w:val="00F11325"/>
    <w:rsid w:val="00F14BC3"/>
    <w:rsid w:val="00F14DAD"/>
    <w:rsid w:val="00F15D9A"/>
    <w:rsid w:val="00F16889"/>
    <w:rsid w:val="00F201C0"/>
    <w:rsid w:val="00F203E9"/>
    <w:rsid w:val="00F20CB0"/>
    <w:rsid w:val="00F211E6"/>
    <w:rsid w:val="00F22D8F"/>
    <w:rsid w:val="00F248DC"/>
    <w:rsid w:val="00F24DEC"/>
    <w:rsid w:val="00F24EB7"/>
    <w:rsid w:val="00F3079C"/>
    <w:rsid w:val="00F37973"/>
    <w:rsid w:val="00F40A42"/>
    <w:rsid w:val="00F43498"/>
    <w:rsid w:val="00F44B1E"/>
    <w:rsid w:val="00F45ED0"/>
    <w:rsid w:val="00F46479"/>
    <w:rsid w:val="00F47589"/>
    <w:rsid w:val="00F479EB"/>
    <w:rsid w:val="00F5116E"/>
    <w:rsid w:val="00F515E0"/>
    <w:rsid w:val="00F516E2"/>
    <w:rsid w:val="00F52D26"/>
    <w:rsid w:val="00F53183"/>
    <w:rsid w:val="00F55149"/>
    <w:rsid w:val="00F56233"/>
    <w:rsid w:val="00F570C6"/>
    <w:rsid w:val="00F57167"/>
    <w:rsid w:val="00F57D9A"/>
    <w:rsid w:val="00F60166"/>
    <w:rsid w:val="00F6120B"/>
    <w:rsid w:val="00F6196F"/>
    <w:rsid w:val="00F62F7A"/>
    <w:rsid w:val="00F63C1A"/>
    <w:rsid w:val="00F63E2A"/>
    <w:rsid w:val="00F64A62"/>
    <w:rsid w:val="00F64BAA"/>
    <w:rsid w:val="00F66370"/>
    <w:rsid w:val="00F67DD5"/>
    <w:rsid w:val="00F720AB"/>
    <w:rsid w:val="00F7364E"/>
    <w:rsid w:val="00F74261"/>
    <w:rsid w:val="00F770CA"/>
    <w:rsid w:val="00F77877"/>
    <w:rsid w:val="00F80538"/>
    <w:rsid w:val="00F815A8"/>
    <w:rsid w:val="00F84950"/>
    <w:rsid w:val="00F84CAD"/>
    <w:rsid w:val="00F85041"/>
    <w:rsid w:val="00F85FF9"/>
    <w:rsid w:val="00F863AE"/>
    <w:rsid w:val="00F86618"/>
    <w:rsid w:val="00F870F2"/>
    <w:rsid w:val="00F87204"/>
    <w:rsid w:val="00F90E0A"/>
    <w:rsid w:val="00F92DE6"/>
    <w:rsid w:val="00F95357"/>
    <w:rsid w:val="00F96F1E"/>
    <w:rsid w:val="00F97FCA"/>
    <w:rsid w:val="00FA137A"/>
    <w:rsid w:val="00FA3333"/>
    <w:rsid w:val="00FA3DA9"/>
    <w:rsid w:val="00FA476F"/>
    <w:rsid w:val="00FA61F0"/>
    <w:rsid w:val="00FA61FE"/>
    <w:rsid w:val="00FB0944"/>
    <w:rsid w:val="00FB0975"/>
    <w:rsid w:val="00FB1127"/>
    <w:rsid w:val="00FB2749"/>
    <w:rsid w:val="00FB2D26"/>
    <w:rsid w:val="00FB320C"/>
    <w:rsid w:val="00FB3387"/>
    <w:rsid w:val="00FB665F"/>
    <w:rsid w:val="00FC2DB4"/>
    <w:rsid w:val="00FC2E10"/>
    <w:rsid w:val="00FC3567"/>
    <w:rsid w:val="00FC4091"/>
    <w:rsid w:val="00FC413C"/>
    <w:rsid w:val="00FC5B3C"/>
    <w:rsid w:val="00FC69B9"/>
    <w:rsid w:val="00FC70CF"/>
    <w:rsid w:val="00FD0270"/>
    <w:rsid w:val="00FD06E8"/>
    <w:rsid w:val="00FD2CC1"/>
    <w:rsid w:val="00FD4B25"/>
    <w:rsid w:val="00FD4C05"/>
    <w:rsid w:val="00FD51A4"/>
    <w:rsid w:val="00FD5D5E"/>
    <w:rsid w:val="00FD7BA9"/>
    <w:rsid w:val="00FE0903"/>
    <w:rsid w:val="00FE0D61"/>
    <w:rsid w:val="00FE2154"/>
    <w:rsid w:val="00FE3187"/>
    <w:rsid w:val="00FE389E"/>
    <w:rsid w:val="00FE3C04"/>
    <w:rsid w:val="00FE4E8A"/>
    <w:rsid w:val="00FE527F"/>
    <w:rsid w:val="00FF0D12"/>
    <w:rsid w:val="00FF2A40"/>
    <w:rsid w:val="00FF2EF0"/>
    <w:rsid w:val="00FF496F"/>
    <w:rsid w:val="00FF4F0F"/>
    <w:rsid w:val="00FF547E"/>
    <w:rsid w:val="00FF7ED8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  <w:style w:type="character" w:customStyle="1" w:styleId="notes">
    <w:name w:val="notes"/>
    <w:basedOn w:val="DefaultParagraphFont"/>
    <w:rsid w:val="00C609CB"/>
  </w:style>
  <w:style w:type="paragraph" w:styleId="Revision">
    <w:name w:val="Revision"/>
    <w:hidden/>
    <w:uiPriority w:val="99"/>
    <w:semiHidden/>
    <w:rsid w:val="000137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3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5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705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da.gov/food/new-nutrition-facts-label/how-understand-and-use-nutrition-facts-lab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s5zroZfMn0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yplate.gov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78D71-2C6F-4CE0-A162-E8CCFF412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657</Words>
  <Characters>3748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2</cp:revision>
  <cp:lastPrinted>2020-02-14T19:12:00Z</cp:lastPrinted>
  <dcterms:created xsi:type="dcterms:W3CDTF">2023-02-02T17:34:00Z</dcterms:created>
  <dcterms:modified xsi:type="dcterms:W3CDTF">2023-02-02T17:34:00Z</dcterms:modified>
</cp:coreProperties>
</file>