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DCCF" w:themeColor="background2"/>
  <w:body>
    <w:p w:rsidR="00445D28" w:rsidRPr="00D26FFF" w:rsidRDefault="0080479C" w:rsidP="00385D8A">
      <w:pPr>
        <w:spacing w:after="0" w:line="240" w:lineRule="auto"/>
        <w:jc w:val="center"/>
        <w:rPr>
          <w:rFonts w:ascii="Times New Roman" w:hAnsi="Times New Roman" w:cs="Times New Roman"/>
          <w:color w:val="C00000"/>
          <w:sz w:val="32"/>
          <w:szCs w:val="32"/>
        </w:rPr>
      </w:pPr>
      <w:r>
        <w:rPr>
          <w:rFonts w:ascii="Times New Roman" w:hAnsi="Times New Roman" w:cs="Times New Roman"/>
          <w:color w:val="C00000"/>
          <w:sz w:val="32"/>
          <w:szCs w:val="32"/>
        </w:rPr>
        <w:t>Gardening as Part of a Healthy Lifestyle</w:t>
      </w:r>
    </w:p>
    <w:p w:rsidR="006C0A36" w:rsidRDefault="006C0A36" w:rsidP="006C0A36">
      <w:pPr>
        <w:spacing w:after="0"/>
        <w:jc w:val="center"/>
        <w:rPr>
          <w:rFonts w:ascii="Times New Roman" w:hAnsi="Times New Roman" w:cs="Times New Roman"/>
        </w:rPr>
      </w:pPr>
    </w:p>
    <w:p w:rsidR="00047B47" w:rsidRDefault="00047B47" w:rsidP="00047B47">
      <w:pPr>
        <w:rPr>
          <w:noProof/>
        </w:rPr>
      </w:pPr>
      <w:r>
        <w:rPr>
          <w:noProof/>
        </w:rPr>
        <w:t xml:space="preserve">  </w:t>
      </w:r>
      <w:r w:rsidR="0080479C">
        <w:rPr>
          <w:noProof/>
        </w:rPr>
        <w:drawing>
          <wp:inline distT="0" distB="0" distL="0" distR="0">
            <wp:extent cx="2352542" cy="1828800"/>
            <wp:effectExtent l="0" t="0" r="0" b="0"/>
            <wp:docPr id="12" name="Picture 12" descr="http://snap.nal.usda.gov/sites/snap.nal.usda.gov/files/styles/photogallery_large/public/photo-gallery/low-res/activity_8.jpg?itok=ADQGVi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ap.nal.usda.gov/sites/snap.nal.usda.gov/files/styles/photogallery_large/public/photo-gallery/low-res/activity_8.jpg?itok=ADQGVi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137" cy="1830817"/>
                    </a:xfrm>
                    <a:prstGeom prst="rect">
                      <a:avLst/>
                    </a:prstGeom>
                    <a:noFill/>
                    <a:ln>
                      <a:noFill/>
                    </a:ln>
                  </pic:spPr>
                </pic:pic>
              </a:graphicData>
            </a:graphic>
          </wp:inline>
        </w:drawing>
      </w:r>
      <w:r>
        <w:rPr>
          <w:noProof/>
        </w:rPr>
        <w:t xml:space="preserve">                  </w:t>
      </w:r>
      <w:r w:rsidR="00942D4C">
        <w:rPr>
          <w:noProof/>
        </w:rPr>
        <w:drawing>
          <wp:inline distT="0" distB="0" distL="0" distR="0" wp14:anchorId="142E879B" wp14:editId="581509F1">
            <wp:extent cx="2162175" cy="1996391"/>
            <wp:effectExtent l="0" t="0" r="0" b="4445"/>
            <wp:docPr id="14" name="Picture 14" descr="http://101pallets.com/wp-content/uploads/2013/08/pallet-vegetable-ga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01pallets.com/wp-content/uploads/2013/08/pallet-vegetable-garde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993" cy="2006379"/>
                    </a:xfrm>
                    <a:prstGeom prst="rect">
                      <a:avLst/>
                    </a:prstGeom>
                    <a:noFill/>
                    <a:ln>
                      <a:noFill/>
                    </a:ln>
                  </pic:spPr>
                </pic:pic>
              </a:graphicData>
            </a:graphic>
          </wp:inline>
        </w:drawing>
      </w:r>
    </w:p>
    <w:p w:rsidR="00120580" w:rsidRDefault="005904E8" w:rsidP="00942D4C">
      <w:pPr>
        <w:spacing w:line="240" w:lineRule="auto"/>
        <w:rPr>
          <w:rFonts w:ascii="Times New Roman" w:hAnsi="Times New Roman" w:cs="Times New Roman"/>
          <w:sz w:val="24"/>
          <w:szCs w:val="24"/>
        </w:rPr>
      </w:pPr>
      <w:r w:rsidRPr="005904E8">
        <w:rPr>
          <w:rFonts w:ascii="Times New Roman" w:hAnsi="Times New Roman" w:cs="Times New Roman"/>
          <w:sz w:val="48"/>
          <w:szCs w:val="48"/>
        </w:rPr>
        <w:t>S</w:t>
      </w:r>
      <w:r w:rsidR="00942D4C">
        <w:rPr>
          <w:rFonts w:ascii="Times New Roman" w:hAnsi="Times New Roman" w:cs="Times New Roman"/>
          <w:sz w:val="24"/>
          <w:szCs w:val="24"/>
        </w:rPr>
        <w:t xml:space="preserve">tarting a </w:t>
      </w:r>
      <w:r w:rsidR="00120580">
        <w:rPr>
          <w:rFonts w:ascii="Times New Roman" w:hAnsi="Times New Roman" w:cs="Times New Roman"/>
          <w:sz w:val="24"/>
          <w:szCs w:val="24"/>
        </w:rPr>
        <w:t xml:space="preserve">family </w:t>
      </w:r>
      <w:r w:rsidR="00942D4C">
        <w:rPr>
          <w:rFonts w:ascii="Times New Roman" w:hAnsi="Times New Roman" w:cs="Times New Roman"/>
          <w:sz w:val="24"/>
          <w:szCs w:val="24"/>
        </w:rPr>
        <w:t xml:space="preserve">garden is a great way to </w:t>
      </w:r>
      <w:r w:rsidR="00120580">
        <w:rPr>
          <w:rFonts w:ascii="Times New Roman" w:hAnsi="Times New Roman" w:cs="Times New Roman"/>
          <w:sz w:val="24"/>
          <w:szCs w:val="24"/>
        </w:rPr>
        <w:t xml:space="preserve">spend time with your children during the summer months. Children are often much more inclined to try a vegetable (or fruit) that they’ve helped plant and watched grow. While planting together, take the time to talk to your children about the benefits of eating more fruits and vegetables. You may be surprised to see the benefits of cultivating nutrition concepts into your children as you cultivate a family garden. If you’d like to learn more about setting up and maintaining a family garden, contact the Better Living for Texans Program or your Texas </w:t>
      </w:r>
      <w:proofErr w:type="spellStart"/>
      <w:r w:rsidR="00120580">
        <w:rPr>
          <w:rFonts w:ascii="Times New Roman" w:hAnsi="Times New Roman" w:cs="Times New Roman"/>
          <w:sz w:val="24"/>
          <w:szCs w:val="24"/>
        </w:rPr>
        <w:t>AgriLife</w:t>
      </w:r>
      <w:proofErr w:type="spellEnd"/>
      <w:r w:rsidR="00120580">
        <w:rPr>
          <w:rFonts w:ascii="Times New Roman" w:hAnsi="Times New Roman" w:cs="Times New Roman"/>
          <w:sz w:val="24"/>
          <w:szCs w:val="24"/>
        </w:rPr>
        <w:t xml:space="preserve"> Extension Office’s Family and Consumer Sciences Agent. We’d love to talk to you!</w:t>
      </w:r>
    </w:p>
    <w:p w:rsidR="00EE5947" w:rsidRDefault="00BF683B" w:rsidP="00EE5947">
      <w:pPr>
        <w:spacing w:line="240" w:lineRule="auto"/>
        <w:jc w:val="center"/>
        <w:rPr>
          <w:rFonts w:ascii="Times New Roman" w:hAnsi="Times New Roman" w:cs="Times New Roman"/>
          <w:color w:val="C00000"/>
          <w:sz w:val="32"/>
          <w:szCs w:val="32"/>
        </w:rPr>
      </w:pPr>
      <w:r w:rsidRPr="00BF683B">
        <w:rPr>
          <w:rFonts w:ascii="Times New Roman" w:hAnsi="Times New Roman" w:cs="Times New Roman"/>
          <w:color w:val="C00000"/>
          <w:sz w:val="32"/>
          <w:szCs w:val="32"/>
        </w:rPr>
        <w:t>Water</w:t>
      </w:r>
    </w:p>
    <w:p w:rsidR="002353E9" w:rsidRDefault="00BF683B" w:rsidP="00385D8A">
      <w:pPr>
        <w:spacing w:before="240" w:after="0" w:line="240" w:lineRule="auto"/>
        <w:rPr>
          <w:rFonts w:ascii="Times New Roman" w:hAnsi="Times New Roman" w:cs="Times New Roman"/>
          <w:sz w:val="24"/>
          <w:szCs w:val="24"/>
        </w:rPr>
      </w:pPr>
      <w:r w:rsidRPr="00BF683B">
        <w:rPr>
          <w:rFonts w:ascii="Times New Roman" w:hAnsi="Times New Roman" w:cs="Times New Roman"/>
          <w:sz w:val="52"/>
          <w:szCs w:val="52"/>
        </w:rPr>
        <w:t>W</w:t>
      </w:r>
      <w:r w:rsidR="00D41270">
        <w:rPr>
          <w:rFonts w:ascii="Times New Roman" w:hAnsi="Times New Roman" w:cs="Times New Roman"/>
          <w:sz w:val="24"/>
          <w:szCs w:val="24"/>
        </w:rPr>
        <w:t xml:space="preserve">ater </w:t>
      </w:r>
      <w:r w:rsidR="00EB6AFB">
        <w:rPr>
          <w:rFonts w:ascii="Times New Roman" w:hAnsi="Times New Roman" w:cs="Times New Roman"/>
          <w:sz w:val="24"/>
          <w:szCs w:val="24"/>
        </w:rPr>
        <w:t>i</w:t>
      </w:r>
      <w:r w:rsidR="00EE5947">
        <w:rPr>
          <w:rFonts w:ascii="Times New Roman" w:hAnsi="Times New Roman" w:cs="Times New Roman"/>
          <w:sz w:val="24"/>
          <w:szCs w:val="24"/>
        </w:rPr>
        <w:t>ntake is</w:t>
      </w:r>
      <w:r w:rsidR="00EB6AFB">
        <w:rPr>
          <w:rFonts w:ascii="Times New Roman" w:hAnsi="Times New Roman" w:cs="Times New Roman"/>
          <w:sz w:val="24"/>
          <w:szCs w:val="24"/>
        </w:rPr>
        <w:t xml:space="preserve"> necessary</w:t>
      </w:r>
      <w:r w:rsidR="00EE5947">
        <w:rPr>
          <w:rFonts w:ascii="Times New Roman" w:hAnsi="Times New Roman" w:cs="Times New Roman"/>
          <w:sz w:val="24"/>
          <w:szCs w:val="24"/>
        </w:rPr>
        <w:t>, especially</w:t>
      </w:r>
      <w:r w:rsidR="00EB6AFB">
        <w:rPr>
          <w:rFonts w:ascii="Times New Roman" w:hAnsi="Times New Roman" w:cs="Times New Roman"/>
          <w:sz w:val="24"/>
          <w:szCs w:val="24"/>
        </w:rPr>
        <w:t xml:space="preserve"> </w:t>
      </w:r>
      <w:r w:rsidR="00EE5947">
        <w:rPr>
          <w:rFonts w:ascii="Times New Roman" w:hAnsi="Times New Roman" w:cs="Times New Roman"/>
          <w:sz w:val="24"/>
          <w:szCs w:val="24"/>
        </w:rPr>
        <w:t>a</w:t>
      </w:r>
      <w:r w:rsidR="00EB6AFB">
        <w:rPr>
          <w:rFonts w:ascii="Times New Roman" w:hAnsi="Times New Roman" w:cs="Times New Roman"/>
          <w:sz w:val="24"/>
          <w:szCs w:val="24"/>
        </w:rPr>
        <w:t>s we move into the hot summer</w:t>
      </w:r>
      <w:r>
        <w:rPr>
          <w:rFonts w:ascii="Times New Roman" w:hAnsi="Times New Roman" w:cs="Times New Roman"/>
          <w:sz w:val="24"/>
          <w:szCs w:val="24"/>
        </w:rPr>
        <w:t xml:space="preserve"> months</w:t>
      </w:r>
      <w:r w:rsidR="00EE5947">
        <w:rPr>
          <w:rFonts w:ascii="Times New Roman" w:hAnsi="Times New Roman" w:cs="Times New Roman"/>
          <w:sz w:val="24"/>
          <w:szCs w:val="24"/>
        </w:rPr>
        <w:t xml:space="preserve">. Water prevents </w:t>
      </w:r>
      <w:r w:rsidR="00EB6AFB">
        <w:rPr>
          <w:rFonts w:ascii="Times New Roman" w:hAnsi="Times New Roman" w:cs="Times New Roman"/>
          <w:sz w:val="24"/>
          <w:szCs w:val="24"/>
        </w:rPr>
        <w:t>dehydration,</w:t>
      </w:r>
      <w:r w:rsidR="00375ECD" w:rsidRPr="00375ECD">
        <w:rPr>
          <w:noProof/>
        </w:rPr>
        <w:t xml:space="preserve"> </w:t>
      </w:r>
      <w:r w:rsidR="00EE5947">
        <w:rPr>
          <w:rFonts w:ascii="Times New Roman" w:hAnsi="Times New Roman" w:cs="Times New Roman"/>
          <w:sz w:val="24"/>
          <w:szCs w:val="24"/>
        </w:rPr>
        <w:t xml:space="preserve">in part, by lubricating </w:t>
      </w:r>
      <w:r w:rsidR="00EB6AFB">
        <w:rPr>
          <w:rFonts w:ascii="Times New Roman" w:hAnsi="Times New Roman" w:cs="Times New Roman"/>
          <w:sz w:val="24"/>
          <w:szCs w:val="24"/>
        </w:rPr>
        <w:t xml:space="preserve">body tissues and carrying nutrients and oxygen to our cells. Children and the elderly are particularly susceptible to dehydration, but so are younger and middle-aged adults. Many people don’t realize they are dehydrated until it is too late. In fact, by the time a person feels </w:t>
      </w:r>
      <w:r w:rsidR="0054353C">
        <w:rPr>
          <w:rFonts w:ascii="Times New Roman" w:hAnsi="Times New Roman" w:cs="Times New Roman"/>
          <w:sz w:val="24"/>
          <w:szCs w:val="24"/>
        </w:rPr>
        <w:t>thirst</w:t>
      </w:r>
      <w:r w:rsidR="00EE5947">
        <w:rPr>
          <w:rFonts w:ascii="Times New Roman" w:hAnsi="Times New Roman" w:cs="Times New Roman"/>
          <w:sz w:val="24"/>
          <w:szCs w:val="24"/>
        </w:rPr>
        <w:t>y</w:t>
      </w:r>
      <w:r w:rsidR="0054353C">
        <w:rPr>
          <w:rFonts w:ascii="Times New Roman" w:hAnsi="Times New Roman" w:cs="Times New Roman"/>
          <w:sz w:val="24"/>
          <w:szCs w:val="24"/>
        </w:rPr>
        <w:t xml:space="preserve"> </w:t>
      </w:r>
      <w:r w:rsidR="00EB6AFB">
        <w:rPr>
          <w:rFonts w:ascii="Times New Roman" w:hAnsi="Times New Roman" w:cs="Times New Roman"/>
          <w:sz w:val="24"/>
          <w:szCs w:val="24"/>
        </w:rPr>
        <w:t xml:space="preserve">they have already begun to dehydrate. </w:t>
      </w:r>
      <w:r w:rsidR="00EE5947">
        <w:rPr>
          <w:rFonts w:ascii="Times New Roman" w:hAnsi="Times New Roman" w:cs="Times New Roman"/>
          <w:sz w:val="24"/>
          <w:szCs w:val="24"/>
        </w:rPr>
        <w:t xml:space="preserve">Don’t wait to hydrate! </w:t>
      </w:r>
      <w:r w:rsidR="00375ECD">
        <w:rPr>
          <w:rFonts w:ascii="Times New Roman" w:hAnsi="Times New Roman" w:cs="Times New Roman"/>
          <w:sz w:val="24"/>
          <w:szCs w:val="24"/>
        </w:rPr>
        <w:t xml:space="preserve"> </w:t>
      </w:r>
    </w:p>
    <w:p w:rsidR="00105DD1" w:rsidRDefault="00105DD1" w:rsidP="00385D8A">
      <w:pPr>
        <w:spacing w:before="240" w:after="0" w:line="240" w:lineRule="auto"/>
        <w:rPr>
          <w:rFonts w:ascii="Times New Roman" w:hAnsi="Times New Roman" w:cs="Times New Roman"/>
          <w:sz w:val="24"/>
          <w:szCs w:val="24"/>
        </w:rPr>
      </w:pPr>
      <w:bookmarkStart w:id="0" w:name="_GoBack"/>
      <w:bookmarkEnd w:id="0"/>
    </w:p>
    <w:p w:rsidR="00385D8A" w:rsidRDefault="00105DD1" w:rsidP="00385D8A">
      <w:pPr>
        <w:spacing w:before="240" w:after="0" w:line="240" w:lineRule="auto"/>
        <w:rPr>
          <w:rFonts w:ascii="Times New Roman" w:hAnsi="Times New Roman" w:cs="Times New Roman"/>
          <w:sz w:val="24"/>
          <w:szCs w:val="24"/>
        </w:rPr>
      </w:pPr>
      <w:r w:rsidRPr="00105DD1">
        <w:rPr>
          <w:rFonts w:ascii="Times New Roman" w:hAnsi="Times New Roman" w:cs="Times New Roman"/>
          <w:sz w:val="52"/>
          <w:szCs w:val="52"/>
        </w:rPr>
        <w:t>L</w:t>
      </w:r>
      <w:r>
        <w:rPr>
          <w:rFonts w:ascii="Times New Roman" w:hAnsi="Times New Roman" w:cs="Times New Roman"/>
          <w:sz w:val="24"/>
          <w:szCs w:val="24"/>
        </w:rPr>
        <w:t>ocal Events:</w:t>
      </w:r>
    </w:p>
    <w:p w:rsidR="00105DD1" w:rsidRDefault="00105DD1" w:rsidP="00385D8A">
      <w:pPr>
        <w:spacing w:before="240" w:after="0" w:line="240" w:lineRule="auto"/>
        <w:rPr>
          <w:rFonts w:ascii="Times New Roman" w:hAnsi="Times New Roman" w:cs="Times New Roman"/>
          <w:sz w:val="24"/>
          <w:szCs w:val="24"/>
        </w:rPr>
      </w:pPr>
    </w:p>
    <w:p w:rsidR="00EE5947" w:rsidRDefault="00EE5947" w:rsidP="00EE5947">
      <w:pPr>
        <w:spacing w:line="240" w:lineRule="auto"/>
        <w:jc w:val="center"/>
        <w:rPr>
          <w:rFonts w:ascii="Times New Roman" w:hAnsi="Times New Roman" w:cs="Times New Roman"/>
          <w:sz w:val="24"/>
          <w:szCs w:val="24"/>
        </w:rPr>
      </w:pPr>
    </w:p>
    <w:p w:rsidR="00D26FFF" w:rsidRDefault="00CA48C2" w:rsidP="00D26FFF">
      <w:pPr>
        <w:spacing w:after="0" w:line="240" w:lineRule="auto"/>
        <w:rPr>
          <w:rFonts w:ascii="Times New Roman" w:hAnsi="Times New Roman" w:cs="Times New Roman"/>
          <w:sz w:val="24"/>
          <w:szCs w:val="24"/>
        </w:rPr>
      </w:pPr>
      <w:r w:rsidRPr="00CA48C2">
        <w:rPr>
          <w:rFonts w:ascii="Times New Roman" w:hAnsi="Times New Roman" w:cs="Times New Roman"/>
          <w:b/>
          <w:sz w:val="48"/>
          <w:szCs w:val="48"/>
        </w:rPr>
        <w:t>R</w:t>
      </w:r>
      <w:r w:rsidR="004C58C2" w:rsidRPr="00CA48C2">
        <w:rPr>
          <w:rFonts w:ascii="Times New Roman" w:hAnsi="Times New Roman" w:cs="Times New Roman"/>
          <w:sz w:val="24"/>
          <w:szCs w:val="24"/>
        </w:rPr>
        <w:t>e</w:t>
      </w:r>
      <w:r>
        <w:rPr>
          <w:rFonts w:ascii="Times New Roman" w:hAnsi="Times New Roman" w:cs="Times New Roman"/>
          <w:sz w:val="24"/>
          <w:szCs w:val="24"/>
        </w:rPr>
        <w:t>cipe Central:</w:t>
      </w:r>
      <w:r w:rsidR="00EE5947">
        <w:rPr>
          <w:rFonts w:ascii="Times New Roman" w:hAnsi="Times New Roman" w:cs="Times New Roman"/>
          <w:sz w:val="24"/>
          <w:szCs w:val="24"/>
        </w:rPr>
        <w:t xml:space="preserve"> Summer </w:t>
      </w:r>
      <w:r w:rsidR="00D441A2">
        <w:rPr>
          <w:rFonts w:ascii="Times New Roman" w:hAnsi="Times New Roman" w:cs="Times New Roman"/>
          <w:sz w:val="24"/>
          <w:szCs w:val="24"/>
        </w:rPr>
        <w:t>Fruit Salad</w:t>
      </w:r>
    </w:p>
    <w:p w:rsidR="001F20EF" w:rsidRDefault="001F20EF" w:rsidP="00D26FFF">
      <w:pPr>
        <w:spacing w:after="0" w:line="240" w:lineRule="auto"/>
        <w:rPr>
          <w:rFonts w:ascii="Times New Roman" w:hAnsi="Times New Roman" w:cs="Times New Roman"/>
          <w:sz w:val="24"/>
          <w:szCs w:val="24"/>
        </w:rPr>
      </w:pPr>
    </w:p>
    <w:p w:rsidR="001F20EF" w:rsidRDefault="001F20EF" w:rsidP="001F20EF">
      <w:pPr>
        <w:spacing w:after="0" w:line="240" w:lineRule="auto"/>
        <w:jc w:val="center"/>
        <w:rPr>
          <w:rFonts w:ascii="Times New Roman" w:hAnsi="Times New Roman" w:cs="Times New Roman"/>
          <w:sz w:val="24"/>
          <w:szCs w:val="24"/>
        </w:rPr>
      </w:pPr>
      <w:r>
        <w:rPr>
          <w:noProof/>
        </w:rPr>
        <w:drawing>
          <wp:inline distT="0" distB="0" distL="0" distR="0">
            <wp:extent cx="3124200" cy="1978109"/>
            <wp:effectExtent l="0" t="0" r="0" b="3175"/>
            <wp:docPr id="21" name="Picture 21" descr="http://www.opensourcefood.com/public/images/cached/567x/recipe_images/8da6b6fd5392d95fcb5cd677bea505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pensourcefood.com/public/images/cached/567x/recipe_images/8da6b6fd5392d95fcb5cd677bea505b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6918" cy="1979830"/>
                    </a:xfrm>
                    <a:prstGeom prst="rect">
                      <a:avLst/>
                    </a:prstGeom>
                    <a:noFill/>
                    <a:ln>
                      <a:noFill/>
                    </a:ln>
                  </pic:spPr>
                </pic:pic>
              </a:graphicData>
            </a:graphic>
          </wp:inline>
        </w:drawing>
      </w:r>
    </w:p>
    <w:p w:rsidR="00D441A2" w:rsidRPr="00D441A2" w:rsidRDefault="00D441A2" w:rsidP="00D441A2">
      <w:pPr>
        <w:pStyle w:val="Heading2"/>
        <w:rPr>
          <w:b w:val="0"/>
          <w:sz w:val="32"/>
          <w:szCs w:val="32"/>
        </w:rPr>
      </w:pPr>
      <w:r w:rsidRPr="00D441A2">
        <w:rPr>
          <w:b w:val="0"/>
          <w:sz w:val="32"/>
          <w:szCs w:val="32"/>
        </w:rPr>
        <w:t>Ingredients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7373"/>
      </w:tblGrid>
      <w:tr w:rsidR="00D441A2" w:rsidTr="00D441A2">
        <w:trPr>
          <w:tblCellSpacing w:w="15" w:type="dxa"/>
        </w:trPr>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1 cup</w:t>
            </w:r>
          </w:p>
        </w:tc>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strawberries (diced, fresh or frozen)</w:t>
            </w:r>
          </w:p>
        </w:tc>
      </w:tr>
      <w:tr w:rsidR="00D441A2" w:rsidTr="00D441A2">
        <w:trPr>
          <w:tblCellSpacing w:w="15" w:type="dxa"/>
        </w:trPr>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1 cup</w:t>
            </w:r>
          </w:p>
        </w:tc>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watermelon (cubed)</w:t>
            </w:r>
          </w:p>
        </w:tc>
      </w:tr>
      <w:tr w:rsidR="00D441A2" w:rsidTr="00D441A2">
        <w:trPr>
          <w:tblCellSpacing w:w="15" w:type="dxa"/>
        </w:trPr>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1 cup</w:t>
            </w:r>
          </w:p>
        </w:tc>
        <w:tc>
          <w:tcPr>
            <w:tcW w:w="0" w:type="auto"/>
            <w:vAlign w:val="center"/>
            <w:hideMark/>
          </w:tcPr>
          <w:p w:rsidR="00D441A2" w:rsidRPr="00385D8A" w:rsidRDefault="00D441A2" w:rsidP="00D441A2">
            <w:pPr>
              <w:spacing w:after="0"/>
              <w:rPr>
                <w:rFonts w:ascii="Times New Roman" w:hAnsi="Times New Roman" w:cs="Times New Roman"/>
                <w:sz w:val="24"/>
                <w:szCs w:val="24"/>
              </w:rPr>
            </w:pPr>
            <w:r w:rsidRPr="00385D8A">
              <w:rPr>
                <w:rFonts w:ascii="Times New Roman" w:hAnsi="Times New Roman" w:cs="Times New Roman"/>
                <w:sz w:val="24"/>
                <w:szCs w:val="24"/>
              </w:rPr>
              <w:t>pineapple chunks, fresh or canned packed in natural juice (and do not drain)</w:t>
            </w:r>
          </w:p>
        </w:tc>
      </w:tr>
    </w:tbl>
    <w:p w:rsidR="00D441A2" w:rsidRDefault="00D441A2" w:rsidP="00D441A2">
      <w:pPr>
        <w:pStyle w:val="Heading2"/>
        <w:rPr>
          <w:b w:val="0"/>
          <w:sz w:val="32"/>
          <w:szCs w:val="32"/>
        </w:rPr>
      </w:pPr>
      <w:r w:rsidRPr="00D441A2">
        <w:rPr>
          <w:b w:val="0"/>
          <w:sz w:val="32"/>
          <w:szCs w:val="32"/>
        </w:rPr>
        <w:t>Instructions</w:t>
      </w:r>
    </w:p>
    <w:p w:rsidR="00D441A2" w:rsidRPr="00385D8A" w:rsidRDefault="00D441A2" w:rsidP="00D441A2">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385D8A">
        <w:rPr>
          <w:rFonts w:ascii="Times New Roman" w:hAnsi="Times New Roman" w:cs="Times New Roman"/>
          <w:sz w:val="24"/>
          <w:szCs w:val="24"/>
        </w:rPr>
        <w:t>Stir fruit together in a medium sized bowl.</w:t>
      </w:r>
    </w:p>
    <w:p w:rsidR="00D441A2" w:rsidRPr="00385D8A" w:rsidRDefault="00D441A2" w:rsidP="00D441A2">
      <w:pPr>
        <w:numPr>
          <w:ilvl w:val="0"/>
          <w:numId w:val="2"/>
        </w:numPr>
        <w:spacing w:before="100" w:beforeAutospacing="1" w:after="100" w:afterAutospacing="1" w:line="240" w:lineRule="auto"/>
        <w:jc w:val="both"/>
        <w:rPr>
          <w:rFonts w:ascii="Times New Roman" w:hAnsi="Times New Roman" w:cs="Times New Roman"/>
          <w:sz w:val="24"/>
          <w:szCs w:val="24"/>
        </w:rPr>
      </w:pPr>
      <w:r w:rsidRPr="00385D8A">
        <w:rPr>
          <w:rFonts w:ascii="Times New Roman" w:hAnsi="Times New Roman" w:cs="Times New Roman"/>
          <w:sz w:val="24"/>
          <w:szCs w:val="24"/>
        </w:rPr>
        <w:t>Cover and chill. Serve as soon as possible.</w:t>
      </w:r>
    </w:p>
    <w:p w:rsidR="00D441A2" w:rsidRPr="00385D8A" w:rsidRDefault="00D441A2" w:rsidP="00D441A2">
      <w:pPr>
        <w:pStyle w:val="Heading2"/>
        <w:rPr>
          <w:b w:val="0"/>
          <w:sz w:val="32"/>
          <w:szCs w:val="32"/>
        </w:rPr>
      </w:pPr>
      <w:r w:rsidRPr="00385D8A">
        <w:rPr>
          <w:b w:val="0"/>
          <w:sz w:val="32"/>
          <w:szCs w:val="32"/>
        </w:rPr>
        <w:t>Cost</w:t>
      </w:r>
    </w:p>
    <w:p w:rsidR="00D441A2" w:rsidRDefault="00D441A2" w:rsidP="00385D8A">
      <w:pPr>
        <w:pStyle w:val="NormalWeb"/>
      </w:pPr>
      <w:r>
        <w:t>Per recipe: $1.44</w:t>
      </w:r>
      <w:r>
        <w:br/>
      </w:r>
      <w:proofErr w:type="gramStart"/>
      <w:r>
        <w:t>Per</w:t>
      </w:r>
      <w:proofErr w:type="gramEnd"/>
      <w:r>
        <w:t xml:space="preserve"> serving: $0.36</w:t>
      </w:r>
    </w:p>
    <w:p w:rsidR="00385D8A" w:rsidRDefault="00385D8A" w:rsidP="00385D8A">
      <w:pPr>
        <w:pStyle w:val="NormalWeb"/>
      </w:pPr>
      <w:r>
        <w:rPr>
          <w:noProof/>
          <w:sz w:val="18"/>
          <w:szCs w:val="18"/>
        </w:rPr>
        <mc:AlternateContent>
          <mc:Choice Requires="wps">
            <w:drawing>
              <wp:anchor distT="0" distB="0" distL="114300" distR="114300" simplePos="0" relativeHeight="251667456" behindDoc="0" locked="0" layoutInCell="0" allowOverlap="1" wp14:anchorId="5C5E599C" wp14:editId="2AA094E8">
                <wp:simplePos x="0" y="0"/>
                <wp:positionH relativeFrom="page">
                  <wp:posOffset>2181225</wp:posOffset>
                </wp:positionH>
                <wp:positionV relativeFrom="page">
                  <wp:posOffset>8391525</wp:posOffset>
                </wp:positionV>
                <wp:extent cx="4257675" cy="1095375"/>
                <wp:effectExtent l="19050" t="19050" r="28575" b="2857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095375"/>
                        </a:xfrm>
                        <a:prstGeom prst="roundRect">
                          <a:avLst>
                            <a:gd name="adj" fmla="val 16079"/>
                          </a:avLst>
                        </a:prstGeom>
                        <a:solidFill>
                          <a:srgbClr val="F9D8CD"/>
                        </a:solidFill>
                        <a:ln w="38100">
                          <a:solidFill>
                            <a:schemeClr val="accent1">
                              <a:lumMod val="100000"/>
                              <a:lumOff val="0"/>
                            </a:schemeClr>
                          </a:solidFill>
                          <a:round/>
                          <a:headEnd/>
                          <a:tailEnd/>
                        </a:ln>
                      </wps:spPr>
                      <wps:txbx>
                        <w:txbxContent>
                          <w:p w:rsidR="00D26FFF" w:rsidRPr="0082647D" w:rsidRDefault="00D26FFF" w:rsidP="00D26FFF">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enrolling in </w:t>
                            </w:r>
                            <w:r w:rsidRPr="0082647D">
                              <w:rPr>
                                <w:rFonts w:ascii="Times New Roman" w:hAnsi="Times New Roman" w:cs="Times New Roman"/>
                                <w:i/>
                                <w:sz w:val="20"/>
                                <w:szCs w:val="20"/>
                              </w:rPr>
                              <w:t xml:space="preserve">nutrition </w:t>
                            </w:r>
                            <w:r>
                              <w:rPr>
                                <w:rFonts w:ascii="Times New Roman" w:hAnsi="Times New Roman" w:cs="Times New Roman"/>
                                <w:i/>
                                <w:sz w:val="20"/>
                                <w:szCs w:val="20"/>
                              </w:rPr>
                              <w:t xml:space="preserve">education </w:t>
                            </w:r>
                            <w:r w:rsidRPr="0082647D">
                              <w:rPr>
                                <w:rFonts w:ascii="Times New Roman" w:hAnsi="Times New Roman" w:cs="Times New Roman"/>
                                <w:i/>
                                <w:sz w:val="20"/>
                                <w:szCs w:val="20"/>
                              </w:rPr>
                              <w:t>classes offered by Better</w:t>
                            </w:r>
                            <w:r>
                              <w:rPr>
                                <w:rFonts w:ascii="Times New Roman" w:hAnsi="Times New Roman" w:cs="Times New Roman"/>
                                <w:i/>
                                <w:sz w:val="20"/>
                                <w:szCs w:val="20"/>
                              </w:rPr>
                              <w:t xml:space="preserve"> Living for Texans, contact the Family and Consumer Sciences Agent at your local Texas AgriLife Extension Office: ___________________________________________________________</w:t>
                            </w:r>
                          </w:p>
                          <w:p w:rsidR="00D26FFF" w:rsidRDefault="00D26FFF" w:rsidP="00D26FFF">
                            <w:r>
                              <w:t>______________________________________________________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71.75pt;margin-top:660.75pt;width:335.25pt;height:86.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" o:allowincell="f" fillcolor="#f9d8cd" strokecolor="#6f6f74 [3204]" strokeweight="3pt">
                <v:textbox>
                  <w:txbxContent>
                    <w:p w:rsidR="00D26FFF" w:rsidRPr="0082647D" w:rsidRDefault="00D26FFF" w:rsidP="00D26FFF">
                      <w:pPr>
                        <w:spacing w:line="240" w:lineRule="auto"/>
                        <w:rPr>
                          <w:rFonts w:ascii="Times New Roman" w:hAnsi="Times New Roman" w:cs="Times New Roman"/>
                          <w:i/>
                          <w:sz w:val="20"/>
                          <w:szCs w:val="20"/>
                        </w:rPr>
                      </w:pPr>
                      <w:r w:rsidRPr="0082647D">
                        <w:rPr>
                          <w:rFonts w:ascii="Times New Roman" w:hAnsi="Times New Roman" w:cs="Times New Roman"/>
                          <w:i/>
                          <w:sz w:val="20"/>
                          <w:szCs w:val="20"/>
                        </w:rPr>
                        <w:t xml:space="preserve">If you </w:t>
                      </w:r>
                      <w:r>
                        <w:rPr>
                          <w:rFonts w:ascii="Times New Roman" w:hAnsi="Times New Roman" w:cs="Times New Roman"/>
                          <w:i/>
                          <w:sz w:val="20"/>
                          <w:szCs w:val="20"/>
                        </w:rPr>
                        <w:t xml:space="preserve">are interested in enrolling in </w:t>
                      </w:r>
                      <w:r w:rsidRPr="0082647D">
                        <w:rPr>
                          <w:rFonts w:ascii="Times New Roman" w:hAnsi="Times New Roman" w:cs="Times New Roman"/>
                          <w:i/>
                          <w:sz w:val="20"/>
                          <w:szCs w:val="20"/>
                        </w:rPr>
                        <w:t xml:space="preserve">nutrition </w:t>
                      </w:r>
                      <w:r>
                        <w:rPr>
                          <w:rFonts w:ascii="Times New Roman" w:hAnsi="Times New Roman" w:cs="Times New Roman"/>
                          <w:i/>
                          <w:sz w:val="20"/>
                          <w:szCs w:val="20"/>
                        </w:rPr>
                        <w:t xml:space="preserve">education </w:t>
                      </w:r>
                      <w:r w:rsidRPr="0082647D">
                        <w:rPr>
                          <w:rFonts w:ascii="Times New Roman" w:hAnsi="Times New Roman" w:cs="Times New Roman"/>
                          <w:i/>
                          <w:sz w:val="20"/>
                          <w:szCs w:val="20"/>
                        </w:rPr>
                        <w:t>classes offered by Better</w:t>
                      </w:r>
                      <w:r>
                        <w:rPr>
                          <w:rFonts w:ascii="Times New Roman" w:hAnsi="Times New Roman" w:cs="Times New Roman"/>
                          <w:i/>
                          <w:sz w:val="20"/>
                          <w:szCs w:val="20"/>
                        </w:rPr>
                        <w:t xml:space="preserve"> Living for Texans, contact the Family and Consumer Sciences Agent at your local Texas AgriLife Extension Office: ___________________________________________________________</w:t>
                      </w:r>
                    </w:p>
                    <w:p w:rsidR="00D26FFF" w:rsidRDefault="00D26FFF" w:rsidP="00D26FFF">
                      <w:r>
                        <w:t>______________________________________________________</w:t>
                      </w:r>
                    </w:p>
                  </w:txbxContent>
                </v:textbox>
                <w10:wrap type="square" anchorx="page" anchory="page"/>
              </v:roundrect>
            </w:pict>
          </mc:Fallback>
        </mc:AlternateContent>
      </w:r>
    </w:p>
    <w:sectPr w:rsidR="00385D8A" w:rsidSect="00B668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28" w:rsidRDefault="00445D28" w:rsidP="00EE42DB">
      <w:pPr>
        <w:spacing w:after="0" w:line="240" w:lineRule="auto"/>
      </w:pPr>
      <w:r>
        <w:separator/>
      </w:r>
    </w:p>
  </w:endnote>
  <w:endnote w:type="continuationSeparator" w:id="0">
    <w:p w:rsidR="00445D28" w:rsidRDefault="00445D28" w:rsidP="00E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28" w:rsidRDefault="00445D28" w:rsidP="00EE42DB">
      <w:pPr>
        <w:spacing w:after="0" w:line="240" w:lineRule="auto"/>
      </w:pPr>
      <w:r>
        <w:separator/>
      </w:r>
    </w:p>
  </w:footnote>
  <w:footnote w:type="continuationSeparator" w:id="0">
    <w:p w:rsidR="00445D28" w:rsidRDefault="00445D28" w:rsidP="00E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4DC" w:rsidRPr="00BF683B" w:rsidRDefault="00BF683B" w:rsidP="00C954DC">
    <w:pPr>
      <w:spacing w:line="202" w:lineRule="auto"/>
      <w:ind w:left="2788" w:right="1781" w:hanging="359"/>
      <w:rPr>
        <w:rFonts w:ascii="Arial" w:eastAsia="Arial" w:hAnsi="Arial" w:cs="Arial"/>
        <w:color w:val="442F2A"/>
        <w:w w:val="105"/>
        <w:sz w:val="52"/>
        <w:szCs w:val="52"/>
      </w:rPr>
    </w:pPr>
    <w:r>
      <w:rPr>
        <w:noProof/>
      </w:rPr>
      <mc:AlternateContent>
        <mc:Choice Requires="wps">
          <w:drawing>
            <wp:anchor distT="0" distB="0" distL="114300" distR="114300" simplePos="0" relativeHeight="251661312" behindDoc="0" locked="0" layoutInCell="1" allowOverlap="1" wp14:anchorId="6060DB53" wp14:editId="7ECAD983">
              <wp:simplePos x="0" y="0"/>
              <wp:positionH relativeFrom="column">
                <wp:posOffset>3352800</wp:posOffset>
              </wp:positionH>
              <wp:positionV relativeFrom="paragraph">
                <wp:posOffset>914400</wp:posOffset>
              </wp:positionV>
              <wp:extent cx="3371850" cy="619125"/>
              <wp:effectExtent l="0" t="0" r="38100"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19125"/>
                      </a:xfrm>
                      <a:prstGeom prst="rect">
                        <a:avLst/>
                      </a:prstGeom>
                      <a:solidFill>
                        <a:schemeClr val="accent2">
                          <a:lumMod val="5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445D28" w:rsidRPr="00C954DC" w:rsidRDefault="00445D28" w:rsidP="00B66824">
                          <w:pPr>
                            <w:spacing w:after="0"/>
                            <w:jc w:val="center"/>
                            <w:rPr>
                              <w:rFonts w:ascii="Baskerville Old Face" w:hAnsi="Baskerville Old Face" w:cs="Times New Roman"/>
                              <w:b/>
                              <w:color w:val="E3DCCF" w:themeColor="background2"/>
                            </w:rPr>
                          </w:pPr>
                          <w:r w:rsidRPr="00C954DC">
                            <w:rPr>
                              <w:rFonts w:ascii="Baskerville Old Face" w:hAnsi="Baskerville Old Face" w:cs="Times New Roman"/>
                              <w:b/>
                              <w:color w:val="E3DCCF" w:themeColor="background2"/>
                            </w:rPr>
                            <w:t>On the Track to Better Health</w:t>
                          </w:r>
                        </w:p>
                        <w:p w:rsidR="00445D28" w:rsidRPr="00C954DC" w:rsidRDefault="00445D28"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A Nutrition-Based Newsletter sponsored by Better Living for Texans</w:t>
                          </w:r>
                        </w:p>
                        <w:p w:rsidR="00445D28" w:rsidRPr="00C954DC" w:rsidRDefault="00C954DC"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2014</w:t>
                          </w:r>
                          <w:r w:rsidR="00741532" w:rsidRPr="00C954DC">
                            <w:rPr>
                              <w:rFonts w:ascii="Times New Roman" w:hAnsi="Times New Roman" w:cs="Times New Roman"/>
                              <w:color w:val="FFFFFF" w:themeColor="background1"/>
                              <w:sz w:val="18"/>
                              <w:szCs w:val="18"/>
                            </w:rPr>
                            <w:t xml:space="preserve">, </w:t>
                          </w:r>
                          <w:r w:rsidRPr="00C954DC">
                            <w:rPr>
                              <w:rFonts w:ascii="Times New Roman" w:hAnsi="Times New Roman" w:cs="Times New Roman"/>
                              <w:color w:val="FFFFFF" w:themeColor="background1"/>
                              <w:sz w:val="18"/>
                              <w:szCs w:val="18"/>
                            </w:rPr>
                            <w:t>Volum</w:t>
                          </w:r>
                          <w:r w:rsidR="00F90E8C" w:rsidRPr="00C954DC">
                            <w:rPr>
                              <w:rFonts w:ascii="Times New Roman" w:hAnsi="Times New Roman" w:cs="Times New Roman"/>
                              <w:color w:val="FFFFFF" w:themeColor="background1"/>
                              <w:sz w:val="18"/>
                              <w:szCs w:val="18"/>
                            </w:rPr>
                            <w:t xml:space="preserve">e 1, Number </w:t>
                          </w:r>
                          <w:proofErr w:type="gramStart"/>
                          <w:r w:rsidR="00F90E8C" w:rsidRPr="00C954DC">
                            <w:rPr>
                              <w:rFonts w:ascii="Times New Roman" w:hAnsi="Times New Roman" w:cs="Times New Roman"/>
                              <w:color w:val="FFFFFF" w:themeColor="background1"/>
                              <w:sz w:val="18"/>
                              <w:szCs w:val="18"/>
                            </w:rPr>
                            <w:t>1</w:t>
                          </w:r>
                          <w:r w:rsidRPr="00C954DC">
                            <w:rPr>
                              <w:rFonts w:ascii="Times New Roman" w:hAnsi="Times New Roman" w:cs="Times New Roman"/>
                              <w:color w:val="FFFFFF" w:themeColor="background1"/>
                              <w:sz w:val="18"/>
                              <w:szCs w:val="18"/>
                            </w:rPr>
                            <w:t xml:space="preserve">  </w:t>
                          </w:r>
                          <w:r w:rsidR="00445D28" w:rsidRPr="00C954DC">
                            <w:rPr>
                              <w:rFonts w:ascii="Times New Roman" w:hAnsi="Times New Roman" w:cs="Times New Roman"/>
                              <w:color w:val="FFFFFF" w:themeColor="background1"/>
                              <w:sz w:val="18"/>
                              <w:szCs w:val="18"/>
                            </w:rPr>
                            <w:t>Jon</w:t>
                          </w:r>
                          <w:proofErr w:type="gramEnd"/>
                          <w:r w:rsidR="00445D28" w:rsidRPr="00C954DC">
                            <w:rPr>
                              <w:rFonts w:ascii="Times New Roman" w:hAnsi="Times New Roman" w:cs="Times New Roman"/>
                              <w:color w:val="FFFFFF" w:themeColor="background1"/>
                              <w:sz w:val="18"/>
                              <w:szCs w:val="18"/>
                            </w:rPr>
                            <w:t xml:space="preserve"> Perrott, Program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64pt;margin-top:1in;width:265.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" fillcolor="#55623c [1605]" strokecolor="#92cddc" strokeweight="1pt">
              <v:shadow on="t" color="#205867" opacity=".5" offset="1pt"/>
              <v:textbox>
                <w:txbxContent>
                  <w:p w:rsidR="00445D28" w:rsidRPr="00C954DC" w:rsidRDefault="00445D28" w:rsidP="00B66824">
                    <w:pPr>
                      <w:spacing w:after="0"/>
                      <w:jc w:val="center"/>
                      <w:rPr>
                        <w:rFonts w:ascii="Baskerville Old Face" w:hAnsi="Baskerville Old Face" w:cs="Times New Roman"/>
                        <w:b/>
                        <w:color w:val="E3DCCF" w:themeColor="background2"/>
                      </w:rPr>
                    </w:pPr>
                    <w:r w:rsidRPr="00C954DC">
                      <w:rPr>
                        <w:rFonts w:ascii="Baskerville Old Face" w:hAnsi="Baskerville Old Face" w:cs="Times New Roman"/>
                        <w:b/>
                        <w:color w:val="E3DCCF" w:themeColor="background2"/>
                      </w:rPr>
                      <w:t>On the Track to Better Health</w:t>
                    </w:r>
                  </w:p>
                  <w:p w:rsidR="00445D28" w:rsidRPr="00C954DC" w:rsidRDefault="00445D28"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A Nutrition-Based Newsletter sponsored by Better Living for Texans</w:t>
                    </w:r>
                  </w:p>
                  <w:p w:rsidR="00445D28" w:rsidRPr="00C954DC" w:rsidRDefault="00C954DC" w:rsidP="00C954DC">
                    <w:pPr>
                      <w:spacing w:after="0"/>
                      <w:jc w:val="center"/>
                      <w:rPr>
                        <w:rFonts w:ascii="Times New Roman" w:hAnsi="Times New Roman" w:cs="Times New Roman"/>
                        <w:color w:val="FFFFFF" w:themeColor="background1"/>
                        <w:sz w:val="18"/>
                        <w:szCs w:val="18"/>
                      </w:rPr>
                    </w:pPr>
                    <w:r w:rsidRPr="00C954DC">
                      <w:rPr>
                        <w:rFonts w:ascii="Times New Roman" w:hAnsi="Times New Roman" w:cs="Times New Roman"/>
                        <w:color w:val="FFFFFF" w:themeColor="background1"/>
                        <w:sz w:val="18"/>
                        <w:szCs w:val="18"/>
                      </w:rPr>
                      <w:t>2014</w:t>
                    </w:r>
                    <w:r w:rsidR="00741532" w:rsidRPr="00C954DC">
                      <w:rPr>
                        <w:rFonts w:ascii="Times New Roman" w:hAnsi="Times New Roman" w:cs="Times New Roman"/>
                        <w:color w:val="FFFFFF" w:themeColor="background1"/>
                        <w:sz w:val="18"/>
                        <w:szCs w:val="18"/>
                      </w:rPr>
                      <w:t xml:space="preserve">, </w:t>
                    </w:r>
                    <w:r w:rsidRPr="00C954DC">
                      <w:rPr>
                        <w:rFonts w:ascii="Times New Roman" w:hAnsi="Times New Roman" w:cs="Times New Roman"/>
                        <w:color w:val="FFFFFF" w:themeColor="background1"/>
                        <w:sz w:val="18"/>
                        <w:szCs w:val="18"/>
                      </w:rPr>
                      <w:t>Volum</w:t>
                    </w:r>
                    <w:r w:rsidR="00F90E8C" w:rsidRPr="00C954DC">
                      <w:rPr>
                        <w:rFonts w:ascii="Times New Roman" w:hAnsi="Times New Roman" w:cs="Times New Roman"/>
                        <w:color w:val="FFFFFF" w:themeColor="background1"/>
                        <w:sz w:val="18"/>
                        <w:szCs w:val="18"/>
                      </w:rPr>
                      <w:t xml:space="preserve">e 1, Number </w:t>
                    </w:r>
                    <w:proofErr w:type="gramStart"/>
                    <w:r w:rsidR="00F90E8C" w:rsidRPr="00C954DC">
                      <w:rPr>
                        <w:rFonts w:ascii="Times New Roman" w:hAnsi="Times New Roman" w:cs="Times New Roman"/>
                        <w:color w:val="FFFFFF" w:themeColor="background1"/>
                        <w:sz w:val="18"/>
                        <w:szCs w:val="18"/>
                      </w:rPr>
                      <w:t>1</w:t>
                    </w:r>
                    <w:r w:rsidRPr="00C954DC">
                      <w:rPr>
                        <w:rFonts w:ascii="Times New Roman" w:hAnsi="Times New Roman" w:cs="Times New Roman"/>
                        <w:color w:val="FFFFFF" w:themeColor="background1"/>
                        <w:sz w:val="18"/>
                        <w:szCs w:val="18"/>
                      </w:rPr>
                      <w:t xml:space="preserve">  </w:t>
                    </w:r>
                    <w:r w:rsidR="00445D28" w:rsidRPr="00C954DC">
                      <w:rPr>
                        <w:rFonts w:ascii="Times New Roman" w:hAnsi="Times New Roman" w:cs="Times New Roman"/>
                        <w:color w:val="FFFFFF" w:themeColor="background1"/>
                        <w:sz w:val="18"/>
                        <w:szCs w:val="18"/>
                      </w:rPr>
                      <w:t>Jon</w:t>
                    </w:r>
                    <w:proofErr w:type="gramEnd"/>
                    <w:r w:rsidR="00445D28" w:rsidRPr="00C954DC">
                      <w:rPr>
                        <w:rFonts w:ascii="Times New Roman" w:hAnsi="Times New Roman" w:cs="Times New Roman"/>
                        <w:color w:val="FFFFFF" w:themeColor="background1"/>
                        <w:sz w:val="18"/>
                        <w:szCs w:val="18"/>
                      </w:rPr>
                      <w:t xml:space="preserve"> Perrott, Program Coordinator</w:t>
                    </w:r>
                  </w:p>
                </w:txbxContent>
              </v:textbox>
            </v:shape>
          </w:pict>
        </mc:Fallback>
      </mc:AlternateContent>
    </w:r>
    <w:r w:rsidR="00C954DC">
      <w:rPr>
        <w:noProof/>
      </w:rPr>
      <w:drawing>
        <wp:anchor distT="0" distB="0" distL="114300" distR="114300" simplePos="0" relativeHeight="251663360" behindDoc="1" locked="0" layoutInCell="1" allowOverlap="1" wp14:anchorId="4707790A" wp14:editId="04BB579E">
          <wp:simplePos x="0" y="0"/>
          <wp:positionH relativeFrom="page">
            <wp:posOffset>2121535</wp:posOffset>
          </wp:positionH>
          <wp:positionV relativeFrom="paragraph">
            <wp:posOffset>78105</wp:posOffset>
          </wp:positionV>
          <wp:extent cx="745490" cy="808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4DC">
      <w:rPr>
        <w:rFonts w:ascii="Times New Roman" w:eastAsia="Times New Roman" w:hAnsi="Times New Roman" w:cs="Times New Roman"/>
        <w:color w:val="442F2A"/>
        <w:w w:val="105"/>
        <w:sz w:val="60"/>
        <w:szCs w:val="60"/>
      </w:rPr>
      <w:t xml:space="preserve">  </w:t>
    </w:r>
    <w:r w:rsidR="00C954DC" w:rsidRPr="00BF683B">
      <w:rPr>
        <w:rFonts w:ascii="Times New Roman" w:eastAsia="Times New Roman" w:hAnsi="Times New Roman" w:cs="Times New Roman"/>
        <w:color w:val="442F2A"/>
        <w:w w:val="105"/>
        <w:sz w:val="52"/>
        <w:szCs w:val="52"/>
      </w:rPr>
      <w:t>TEXASA&amp;M</w:t>
    </w:r>
    <w:r w:rsidR="00C954DC" w:rsidRPr="00BF683B">
      <w:rPr>
        <w:rFonts w:ascii="Times New Roman" w:eastAsia="Times New Roman" w:hAnsi="Times New Roman" w:cs="Times New Roman"/>
        <w:color w:val="442F2A"/>
        <w:w w:val="95"/>
        <w:sz w:val="52"/>
        <w:szCs w:val="52"/>
      </w:rPr>
      <w:t xml:space="preserve"> </w:t>
    </w:r>
    <w:r w:rsidR="00C954DC" w:rsidRPr="00BF683B">
      <w:rPr>
        <w:rFonts w:ascii="Times New Roman" w:eastAsia="Times New Roman" w:hAnsi="Times New Roman" w:cs="Times New Roman"/>
        <w:color w:val="908587"/>
        <w:w w:val="105"/>
        <w:sz w:val="52"/>
        <w:szCs w:val="52"/>
      </w:rPr>
      <w:t>GRILIFE</w:t>
    </w:r>
    <w:r w:rsidR="00C954DC" w:rsidRPr="00BF683B">
      <w:rPr>
        <w:rFonts w:ascii="Times New Roman" w:eastAsia="Times New Roman" w:hAnsi="Times New Roman" w:cs="Times New Roman"/>
        <w:color w:val="908587"/>
        <w:w w:val="101"/>
        <w:sz w:val="52"/>
        <w:szCs w:val="52"/>
      </w:rPr>
      <w:t xml:space="preserve"> </w:t>
    </w:r>
    <w:r w:rsidR="00C954DC" w:rsidRPr="00BF683B">
      <w:rPr>
        <w:rFonts w:ascii="Arial" w:eastAsia="Arial" w:hAnsi="Arial" w:cs="Arial"/>
        <w:color w:val="442F2A"/>
        <w:w w:val="105"/>
        <w:sz w:val="52"/>
        <w:szCs w:val="52"/>
      </w:rPr>
      <w:t>EXTENSION</w:t>
    </w:r>
  </w:p>
  <w:p w:rsidR="00C954DC" w:rsidRDefault="00C954DC" w:rsidP="00C954DC">
    <w:pPr>
      <w:spacing w:line="202" w:lineRule="auto"/>
      <w:ind w:left="2788" w:right="1781" w:hanging="359"/>
      <w:rPr>
        <w:rFonts w:ascii="Arial" w:eastAsia="Arial" w:hAnsi="Arial" w:cs="Arial"/>
        <w:sz w:val="62"/>
        <w:szCs w:val="6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1597"/>
    <w:multiLevelType w:val="multilevel"/>
    <w:tmpl w:val="552CE55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31245"/>
    <w:multiLevelType w:val="hybridMultilevel"/>
    <w:tmpl w:val="510A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B"/>
    <w:rsid w:val="000234AC"/>
    <w:rsid w:val="00047B47"/>
    <w:rsid w:val="00063634"/>
    <w:rsid w:val="00105DD1"/>
    <w:rsid w:val="00120580"/>
    <w:rsid w:val="001874DA"/>
    <w:rsid w:val="001F20EF"/>
    <w:rsid w:val="00206B7E"/>
    <w:rsid w:val="00216DFC"/>
    <w:rsid w:val="002343A2"/>
    <w:rsid w:val="002353E9"/>
    <w:rsid w:val="00244289"/>
    <w:rsid w:val="00262113"/>
    <w:rsid w:val="00281645"/>
    <w:rsid w:val="002C09C5"/>
    <w:rsid w:val="00323384"/>
    <w:rsid w:val="00375ECD"/>
    <w:rsid w:val="00385D8A"/>
    <w:rsid w:val="00385EA2"/>
    <w:rsid w:val="00445D28"/>
    <w:rsid w:val="004764E6"/>
    <w:rsid w:val="0049298E"/>
    <w:rsid w:val="004B2992"/>
    <w:rsid w:val="004C1E22"/>
    <w:rsid w:val="004C58C2"/>
    <w:rsid w:val="004E7461"/>
    <w:rsid w:val="004F560C"/>
    <w:rsid w:val="005236CA"/>
    <w:rsid w:val="0054353C"/>
    <w:rsid w:val="00546922"/>
    <w:rsid w:val="00554A14"/>
    <w:rsid w:val="0056686B"/>
    <w:rsid w:val="0057517C"/>
    <w:rsid w:val="005904E8"/>
    <w:rsid w:val="00596B8B"/>
    <w:rsid w:val="005A377A"/>
    <w:rsid w:val="005F379B"/>
    <w:rsid w:val="006066C5"/>
    <w:rsid w:val="0063540E"/>
    <w:rsid w:val="00664586"/>
    <w:rsid w:val="006646EE"/>
    <w:rsid w:val="006A13C2"/>
    <w:rsid w:val="006A5197"/>
    <w:rsid w:val="006C0A36"/>
    <w:rsid w:val="00732BEA"/>
    <w:rsid w:val="00741532"/>
    <w:rsid w:val="00757FA7"/>
    <w:rsid w:val="00801914"/>
    <w:rsid w:val="0080479C"/>
    <w:rsid w:val="008416E9"/>
    <w:rsid w:val="00845EC1"/>
    <w:rsid w:val="00884685"/>
    <w:rsid w:val="008A4C47"/>
    <w:rsid w:val="008B0A1D"/>
    <w:rsid w:val="00942D4C"/>
    <w:rsid w:val="0098339D"/>
    <w:rsid w:val="009B0EFF"/>
    <w:rsid w:val="009B722C"/>
    <w:rsid w:val="00A5795A"/>
    <w:rsid w:val="00AA09B8"/>
    <w:rsid w:val="00AB2BB6"/>
    <w:rsid w:val="00AD63B4"/>
    <w:rsid w:val="00AE3504"/>
    <w:rsid w:val="00B03F7E"/>
    <w:rsid w:val="00B07EDA"/>
    <w:rsid w:val="00B4696C"/>
    <w:rsid w:val="00B60EA8"/>
    <w:rsid w:val="00B66824"/>
    <w:rsid w:val="00B70FFA"/>
    <w:rsid w:val="00BF683B"/>
    <w:rsid w:val="00C954DC"/>
    <w:rsid w:val="00C979FD"/>
    <w:rsid w:val="00CA48C2"/>
    <w:rsid w:val="00CF77E6"/>
    <w:rsid w:val="00D26FFF"/>
    <w:rsid w:val="00D41270"/>
    <w:rsid w:val="00D441A2"/>
    <w:rsid w:val="00D6064F"/>
    <w:rsid w:val="00E4095C"/>
    <w:rsid w:val="00EB6AFB"/>
    <w:rsid w:val="00EE42DB"/>
    <w:rsid w:val="00EE5940"/>
    <w:rsid w:val="00EE5947"/>
    <w:rsid w:val="00EF1289"/>
    <w:rsid w:val="00EF2FD4"/>
    <w:rsid w:val="00F626B1"/>
    <w:rsid w:val="00F9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semiHidden/>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character" w:customStyle="1" w:styleId="Heading2Char">
    <w:name w:val="Heading 2 Char"/>
    <w:basedOn w:val="DefaultParagraphFont"/>
    <w:link w:val="Heading2"/>
    <w:uiPriority w:val="9"/>
    <w:rsid w:val="00BF683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semiHidden/>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character" w:customStyle="1" w:styleId="Heading2Char">
    <w:name w:val="Heading 2 Char"/>
    <w:basedOn w:val="DefaultParagraphFont"/>
    <w:link w:val="Heading2"/>
    <w:uiPriority w:val="9"/>
    <w:rsid w:val="00BF683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4140">
      <w:bodyDiv w:val="1"/>
      <w:marLeft w:val="0"/>
      <w:marRight w:val="0"/>
      <w:marTop w:val="0"/>
      <w:marBottom w:val="0"/>
      <w:divBdr>
        <w:top w:val="none" w:sz="0" w:space="0" w:color="auto"/>
        <w:left w:val="none" w:sz="0" w:space="0" w:color="auto"/>
        <w:bottom w:val="none" w:sz="0" w:space="0" w:color="auto"/>
        <w:right w:val="none" w:sz="0" w:space="0" w:color="auto"/>
      </w:divBdr>
    </w:div>
    <w:div w:id="508643456">
      <w:bodyDiv w:val="1"/>
      <w:marLeft w:val="0"/>
      <w:marRight w:val="0"/>
      <w:marTop w:val="0"/>
      <w:marBottom w:val="0"/>
      <w:divBdr>
        <w:top w:val="none" w:sz="0" w:space="0" w:color="auto"/>
        <w:left w:val="none" w:sz="0" w:space="0" w:color="auto"/>
        <w:bottom w:val="none" w:sz="0" w:space="0" w:color="auto"/>
        <w:right w:val="none" w:sz="0" w:space="0" w:color="auto"/>
      </w:divBdr>
    </w:div>
    <w:div w:id="575895620">
      <w:bodyDiv w:val="1"/>
      <w:marLeft w:val="0"/>
      <w:marRight w:val="0"/>
      <w:marTop w:val="0"/>
      <w:marBottom w:val="0"/>
      <w:divBdr>
        <w:top w:val="none" w:sz="0" w:space="0" w:color="auto"/>
        <w:left w:val="none" w:sz="0" w:space="0" w:color="auto"/>
        <w:bottom w:val="none" w:sz="0" w:space="0" w:color="auto"/>
        <w:right w:val="none" w:sz="0" w:space="0" w:color="auto"/>
      </w:divBdr>
    </w:div>
    <w:div w:id="677318454">
      <w:bodyDiv w:val="1"/>
      <w:marLeft w:val="0"/>
      <w:marRight w:val="0"/>
      <w:marTop w:val="0"/>
      <w:marBottom w:val="0"/>
      <w:divBdr>
        <w:top w:val="none" w:sz="0" w:space="0" w:color="auto"/>
        <w:left w:val="none" w:sz="0" w:space="0" w:color="auto"/>
        <w:bottom w:val="none" w:sz="0" w:space="0" w:color="auto"/>
        <w:right w:val="none" w:sz="0" w:space="0" w:color="auto"/>
      </w:divBdr>
    </w:div>
    <w:div w:id="688915260">
      <w:bodyDiv w:val="1"/>
      <w:marLeft w:val="0"/>
      <w:marRight w:val="0"/>
      <w:marTop w:val="0"/>
      <w:marBottom w:val="0"/>
      <w:divBdr>
        <w:top w:val="none" w:sz="0" w:space="0" w:color="auto"/>
        <w:left w:val="none" w:sz="0" w:space="0" w:color="auto"/>
        <w:bottom w:val="none" w:sz="0" w:space="0" w:color="auto"/>
        <w:right w:val="none" w:sz="0" w:space="0" w:color="auto"/>
      </w:divBdr>
      <w:divsChild>
        <w:div w:id="1685401717">
          <w:marLeft w:val="0"/>
          <w:marRight w:val="0"/>
          <w:marTop w:val="0"/>
          <w:marBottom w:val="0"/>
          <w:divBdr>
            <w:top w:val="none" w:sz="0" w:space="0" w:color="auto"/>
            <w:left w:val="none" w:sz="0" w:space="0" w:color="auto"/>
            <w:bottom w:val="none" w:sz="0" w:space="0" w:color="auto"/>
            <w:right w:val="none" w:sz="0" w:space="0" w:color="auto"/>
          </w:divBdr>
          <w:divsChild>
            <w:div w:id="222986040">
              <w:marLeft w:val="0"/>
              <w:marRight w:val="0"/>
              <w:marTop w:val="0"/>
              <w:marBottom w:val="0"/>
              <w:divBdr>
                <w:top w:val="none" w:sz="0" w:space="0" w:color="auto"/>
                <w:left w:val="none" w:sz="0" w:space="0" w:color="auto"/>
                <w:bottom w:val="none" w:sz="0" w:space="0" w:color="auto"/>
                <w:right w:val="none" w:sz="0" w:space="0" w:color="auto"/>
              </w:divBdr>
            </w:div>
            <w:div w:id="964890012">
              <w:marLeft w:val="0"/>
              <w:marRight w:val="0"/>
              <w:marTop w:val="0"/>
              <w:marBottom w:val="0"/>
              <w:divBdr>
                <w:top w:val="none" w:sz="0" w:space="0" w:color="auto"/>
                <w:left w:val="none" w:sz="0" w:space="0" w:color="auto"/>
                <w:bottom w:val="none" w:sz="0" w:space="0" w:color="auto"/>
                <w:right w:val="none" w:sz="0" w:space="0" w:color="auto"/>
              </w:divBdr>
            </w:div>
            <w:div w:id="748889313">
              <w:marLeft w:val="0"/>
              <w:marRight w:val="0"/>
              <w:marTop w:val="0"/>
              <w:marBottom w:val="0"/>
              <w:divBdr>
                <w:top w:val="none" w:sz="0" w:space="0" w:color="auto"/>
                <w:left w:val="none" w:sz="0" w:space="0" w:color="auto"/>
                <w:bottom w:val="none" w:sz="0" w:space="0" w:color="auto"/>
                <w:right w:val="none" w:sz="0" w:space="0" w:color="auto"/>
              </w:divBdr>
            </w:div>
          </w:divsChild>
        </w:div>
        <w:div w:id="1753427642">
          <w:marLeft w:val="0"/>
          <w:marRight w:val="0"/>
          <w:marTop w:val="0"/>
          <w:marBottom w:val="0"/>
          <w:divBdr>
            <w:top w:val="none" w:sz="0" w:space="0" w:color="auto"/>
            <w:left w:val="none" w:sz="0" w:space="0" w:color="auto"/>
            <w:bottom w:val="none" w:sz="0" w:space="0" w:color="auto"/>
            <w:right w:val="none" w:sz="0" w:space="0" w:color="auto"/>
          </w:divBdr>
          <w:divsChild>
            <w:div w:id="1137643794">
              <w:marLeft w:val="0"/>
              <w:marRight w:val="0"/>
              <w:marTop w:val="0"/>
              <w:marBottom w:val="0"/>
              <w:divBdr>
                <w:top w:val="none" w:sz="0" w:space="0" w:color="auto"/>
                <w:left w:val="none" w:sz="0" w:space="0" w:color="auto"/>
                <w:bottom w:val="none" w:sz="0" w:space="0" w:color="auto"/>
                <w:right w:val="none" w:sz="0" w:space="0" w:color="auto"/>
              </w:divBdr>
            </w:div>
          </w:divsChild>
        </w:div>
        <w:div w:id="347370780">
          <w:marLeft w:val="0"/>
          <w:marRight w:val="0"/>
          <w:marTop w:val="0"/>
          <w:marBottom w:val="0"/>
          <w:divBdr>
            <w:top w:val="none" w:sz="0" w:space="0" w:color="auto"/>
            <w:left w:val="none" w:sz="0" w:space="0" w:color="auto"/>
            <w:bottom w:val="none" w:sz="0" w:space="0" w:color="auto"/>
            <w:right w:val="none" w:sz="0" w:space="0" w:color="auto"/>
          </w:divBdr>
          <w:divsChild>
            <w:div w:id="620459437">
              <w:marLeft w:val="0"/>
              <w:marRight w:val="0"/>
              <w:marTop w:val="0"/>
              <w:marBottom w:val="0"/>
              <w:divBdr>
                <w:top w:val="none" w:sz="0" w:space="0" w:color="auto"/>
                <w:left w:val="none" w:sz="0" w:space="0" w:color="auto"/>
                <w:bottom w:val="none" w:sz="0" w:space="0" w:color="auto"/>
                <w:right w:val="none" w:sz="0" w:space="0" w:color="auto"/>
              </w:divBdr>
              <w:divsChild>
                <w:div w:id="36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838">
          <w:marLeft w:val="0"/>
          <w:marRight w:val="0"/>
          <w:marTop w:val="0"/>
          <w:marBottom w:val="0"/>
          <w:divBdr>
            <w:top w:val="none" w:sz="0" w:space="0" w:color="auto"/>
            <w:left w:val="none" w:sz="0" w:space="0" w:color="auto"/>
            <w:bottom w:val="none" w:sz="0" w:space="0" w:color="auto"/>
            <w:right w:val="none" w:sz="0" w:space="0" w:color="auto"/>
          </w:divBdr>
          <w:divsChild>
            <w:div w:id="17886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4460">
      <w:bodyDiv w:val="1"/>
      <w:marLeft w:val="0"/>
      <w:marRight w:val="0"/>
      <w:marTop w:val="0"/>
      <w:marBottom w:val="0"/>
      <w:divBdr>
        <w:top w:val="none" w:sz="0" w:space="0" w:color="auto"/>
        <w:left w:val="none" w:sz="0" w:space="0" w:color="auto"/>
        <w:bottom w:val="none" w:sz="0" w:space="0" w:color="auto"/>
        <w:right w:val="none" w:sz="0" w:space="0" w:color="auto"/>
      </w:divBdr>
    </w:div>
    <w:div w:id="2076053098">
      <w:bodyDiv w:val="1"/>
      <w:marLeft w:val="0"/>
      <w:marRight w:val="0"/>
      <w:marTop w:val="0"/>
      <w:marBottom w:val="0"/>
      <w:divBdr>
        <w:top w:val="none" w:sz="0" w:space="0" w:color="auto"/>
        <w:left w:val="none" w:sz="0" w:space="0" w:color="auto"/>
        <w:bottom w:val="none" w:sz="0" w:space="0" w:color="auto"/>
        <w:right w:val="none" w:sz="0" w:space="0" w:color="auto"/>
      </w:divBdr>
    </w:div>
    <w:div w:id="2116172097">
      <w:bodyDiv w:val="1"/>
      <w:marLeft w:val="0"/>
      <w:marRight w:val="0"/>
      <w:marTop w:val="0"/>
      <w:marBottom w:val="0"/>
      <w:divBdr>
        <w:top w:val="none" w:sz="0" w:space="0" w:color="auto"/>
        <w:left w:val="none" w:sz="0" w:space="0" w:color="auto"/>
        <w:bottom w:val="none" w:sz="0" w:space="0" w:color="auto"/>
        <w:right w:val="none" w:sz="0" w:space="0" w:color="auto"/>
      </w:divBdr>
      <w:divsChild>
        <w:div w:id="271057135">
          <w:marLeft w:val="0"/>
          <w:marRight w:val="0"/>
          <w:marTop w:val="0"/>
          <w:marBottom w:val="0"/>
          <w:divBdr>
            <w:top w:val="none" w:sz="0" w:space="0" w:color="auto"/>
            <w:left w:val="none" w:sz="0" w:space="0" w:color="auto"/>
            <w:bottom w:val="none" w:sz="0" w:space="0" w:color="auto"/>
            <w:right w:val="none" w:sz="0" w:space="0" w:color="auto"/>
          </w:divBdr>
          <w:divsChild>
            <w:div w:id="1794514096">
              <w:marLeft w:val="0"/>
              <w:marRight w:val="0"/>
              <w:marTop w:val="0"/>
              <w:marBottom w:val="0"/>
              <w:divBdr>
                <w:top w:val="none" w:sz="0" w:space="0" w:color="auto"/>
                <w:left w:val="none" w:sz="0" w:space="0" w:color="auto"/>
                <w:bottom w:val="none" w:sz="0" w:space="0" w:color="auto"/>
                <w:right w:val="none" w:sz="0" w:space="0" w:color="auto"/>
              </w:divBdr>
            </w:div>
          </w:divsChild>
        </w:div>
        <w:div w:id="216431895">
          <w:marLeft w:val="0"/>
          <w:marRight w:val="0"/>
          <w:marTop w:val="0"/>
          <w:marBottom w:val="0"/>
          <w:divBdr>
            <w:top w:val="none" w:sz="0" w:space="0" w:color="auto"/>
            <w:left w:val="none" w:sz="0" w:space="0" w:color="auto"/>
            <w:bottom w:val="none" w:sz="0" w:space="0" w:color="auto"/>
            <w:right w:val="none" w:sz="0" w:space="0" w:color="auto"/>
          </w:divBdr>
          <w:divsChild>
            <w:div w:id="710962284">
              <w:marLeft w:val="0"/>
              <w:marRight w:val="0"/>
              <w:marTop w:val="0"/>
              <w:marBottom w:val="0"/>
              <w:divBdr>
                <w:top w:val="none" w:sz="0" w:space="0" w:color="auto"/>
                <w:left w:val="none" w:sz="0" w:space="0" w:color="auto"/>
                <w:bottom w:val="none" w:sz="0" w:space="0" w:color="auto"/>
                <w:right w:val="none" w:sz="0" w:space="0" w:color="auto"/>
              </w:divBdr>
              <w:divsChild>
                <w:div w:id="1812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2289">
          <w:marLeft w:val="0"/>
          <w:marRight w:val="0"/>
          <w:marTop w:val="0"/>
          <w:marBottom w:val="0"/>
          <w:divBdr>
            <w:top w:val="none" w:sz="0" w:space="0" w:color="auto"/>
            <w:left w:val="none" w:sz="0" w:space="0" w:color="auto"/>
            <w:bottom w:val="none" w:sz="0" w:space="0" w:color="auto"/>
            <w:right w:val="none" w:sz="0" w:space="0" w:color="auto"/>
          </w:divBdr>
          <w:divsChild>
            <w:div w:id="386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japerrott</dc:creator>
  <cp:lastModifiedBy>Jon Perrott</cp:lastModifiedBy>
  <cp:revision>2</cp:revision>
  <cp:lastPrinted>2012-02-20T17:32:00Z</cp:lastPrinted>
  <dcterms:created xsi:type="dcterms:W3CDTF">2014-06-09T15:01:00Z</dcterms:created>
  <dcterms:modified xsi:type="dcterms:W3CDTF">2014-06-09T15:01:00Z</dcterms:modified>
</cp:coreProperties>
</file>